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3880" w:rsidRPr="00DF08F4" w:rsidRDefault="00E13880" w:rsidP="00E13880">
      <w:pPr>
        <w:pStyle w:val="Title"/>
        <w:jc w:val="left"/>
        <w:rPr>
          <w:rFonts w:ascii="Times New Roman" w:hAnsi="Times New Roman" w:cs="Times New Roman"/>
        </w:rPr>
      </w:pPr>
      <w:r w:rsidRPr="00DF08F4">
        <w:rPr>
          <w:rFonts w:ascii="Times New Roman" w:hAnsi="Times New Roman" w:cs="Times New Roman"/>
        </w:rPr>
        <w:t>Technical Report:</w:t>
      </w:r>
    </w:p>
    <w:p w:rsidR="00E13880" w:rsidRPr="00DF08F4" w:rsidRDefault="00E13880" w:rsidP="00E13880">
      <w:pPr>
        <w:pStyle w:val="Title"/>
        <w:rPr>
          <w:rFonts w:ascii="Times New Roman" w:hAnsi="Times New Roman" w:cs="Times New Roman"/>
        </w:rPr>
      </w:pPr>
      <w:r w:rsidRPr="00DF08F4">
        <w:rPr>
          <w:rFonts w:ascii="Times New Roman" w:hAnsi="Times New Roman" w:cs="Times New Roman"/>
        </w:rPr>
        <w:t>Integrated inductor fabrication</w:t>
      </w:r>
      <w:r w:rsidRPr="00DF08F4">
        <w:rPr>
          <w:rFonts w:ascii="Times New Roman" w:hAnsi="Times New Roman" w:cs="Times New Roman"/>
        </w:rPr>
        <w:t xml:space="preserve"> </w:t>
      </w:r>
      <w:r w:rsidR="009E4111" w:rsidRPr="00DF08F4">
        <w:rPr>
          <w:rFonts w:ascii="Times New Roman" w:hAnsi="Times New Roman" w:cs="Times New Roman"/>
        </w:rPr>
        <w:t>by monolithic approach</w:t>
      </w:r>
    </w:p>
    <w:p w:rsidR="00A70AAF" w:rsidRPr="00DF08F4" w:rsidRDefault="00A70AAF" w:rsidP="00A70AAF">
      <w:pPr>
        <w:pStyle w:val="Title"/>
        <w:rPr>
          <w:rFonts w:ascii="Times New Roman" w:hAnsi="Times New Roman" w:cs="Times New Roman"/>
        </w:rPr>
      </w:pPr>
    </w:p>
    <w:p w:rsidR="00A70AAF" w:rsidRPr="00DF08F4" w:rsidRDefault="00E13880" w:rsidP="00A70AAF">
      <w:pPr>
        <w:jc w:val="center"/>
        <w:rPr>
          <w:rFonts w:ascii="Times New Roman" w:hAnsi="Times New Roman" w:cs="Times New Roman"/>
        </w:rPr>
      </w:pPr>
      <w:r w:rsidRPr="00DF08F4">
        <w:rPr>
          <w:rFonts w:ascii="Times New Roman" w:hAnsi="Times New Roman" w:cs="Times New Roman"/>
        </w:rPr>
        <w:drawing>
          <wp:inline distT="0" distB="0" distL="0" distR="0" wp14:anchorId="039EF419" wp14:editId="05CC92A1">
            <wp:extent cx="5761905" cy="2380952"/>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1905" cy="2380952"/>
                    </a:xfrm>
                    <a:prstGeom prst="rect">
                      <a:avLst/>
                    </a:prstGeom>
                  </pic:spPr>
                </pic:pic>
              </a:graphicData>
            </a:graphic>
          </wp:inline>
        </w:drawing>
      </w:r>
    </w:p>
    <w:p w:rsidR="00A70AAF" w:rsidRPr="00DF08F4" w:rsidRDefault="00A70AAF" w:rsidP="00A70AAF">
      <w:pPr>
        <w:jc w:val="center"/>
        <w:rPr>
          <w:rFonts w:ascii="Times New Roman" w:hAnsi="Times New Roman" w:cs="Times New Roman"/>
        </w:rPr>
      </w:pPr>
    </w:p>
    <w:p w:rsidR="00A70AAF" w:rsidRPr="00DF08F4" w:rsidRDefault="00A70AAF" w:rsidP="00A70AAF">
      <w:pPr>
        <w:jc w:val="center"/>
        <w:rPr>
          <w:rFonts w:ascii="Times New Roman" w:hAnsi="Times New Roman" w:cs="Times New Roman"/>
        </w:rPr>
      </w:pPr>
    </w:p>
    <w:p w:rsidR="00A70AAF" w:rsidRPr="00DF08F4" w:rsidRDefault="00E13880" w:rsidP="00A70AAF">
      <w:pPr>
        <w:jc w:val="center"/>
        <w:rPr>
          <w:rFonts w:ascii="Times New Roman" w:hAnsi="Times New Roman" w:cs="Times New Roman"/>
        </w:rPr>
      </w:pPr>
      <w:r w:rsidRPr="00DF08F4">
        <w:rPr>
          <w:rFonts w:ascii="Times New Roman" w:hAnsi="Times New Roman" w:cs="Times New Roman"/>
        </w:rPr>
        <w:t>Nguyen Thi Yen Mai</w:t>
      </w:r>
    </w:p>
    <w:p w:rsidR="00A70AAF" w:rsidRPr="00DF08F4" w:rsidRDefault="00E13880" w:rsidP="00A70AAF">
      <w:pPr>
        <w:jc w:val="center"/>
        <w:rPr>
          <w:rFonts w:ascii="Times New Roman" w:hAnsi="Times New Roman" w:cs="Times New Roman"/>
        </w:rPr>
      </w:pPr>
      <w:r w:rsidRPr="00DF08F4">
        <w:rPr>
          <w:rFonts w:ascii="Times New Roman" w:hAnsi="Times New Roman" w:cs="Times New Roman"/>
        </w:rPr>
        <w:t>Photonics, Faculty of physics and nanotechnology</w:t>
      </w:r>
    </w:p>
    <w:p w:rsidR="00A70AAF" w:rsidRPr="00DF08F4" w:rsidRDefault="00A70AAF" w:rsidP="00A70AAF">
      <w:pPr>
        <w:jc w:val="center"/>
        <w:rPr>
          <w:rFonts w:ascii="Times New Roman" w:hAnsi="Times New Roman" w:cs="Times New Roman"/>
        </w:rPr>
      </w:pPr>
      <w:r w:rsidRPr="00DF08F4">
        <w:rPr>
          <w:rFonts w:ascii="Times New Roman" w:hAnsi="Times New Roman" w:cs="Times New Roman"/>
        </w:rPr>
        <w:t>University</w:t>
      </w:r>
      <w:r w:rsidR="00E13880" w:rsidRPr="00DF08F4">
        <w:rPr>
          <w:rFonts w:ascii="Times New Roman" w:hAnsi="Times New Roman" w:cs="Times New Roman"/>
        </w:rPr>
        <w:t xml:space="preserve"> of Engineering and Technology</w:t>
      </w:r>
    </w:p>
    <w:p w:rsidR="00A70AAF" w:rsidRPr="00DF08F4" w:rsidRDefault="00A70AAF" w:rsidP="00A70AAF">
      <w:pPr>
        <w:jc w:val="center"/>
        <w:rPr>
          <w:rFonts w:ascii="Times New Roman" w:hAnsi="Times New Roman" w:cs="Times New Roman"/>
        </w:rPr>
      </w:pPr>
    </w:p>
    <w:p w:rsidR="00A70AAF" w:rsidRPr="00DF08F4" w:rsidRDefault="00E13880" w:rsidP="00A70AAF">
      <w:pPr>
        <w:jc w:val="center"/>
        <w:rPr>
          <w:rFonts w:ascii="Times New Roman" w:hAnsi="Times New Roman" w:cs="Times New Roman"/>
        </w:rPr>
      </w:pPr>
      <w:r w:rsidRPr="00DF08F4">
        <w:rPr>
          <w:rFonts w:ascii="Times New Roman" w:hAnsi="Times New Roman" w:cs="Times New Roman"/>
        </w:rPr>
        <w:t>12/6/2018</w:t>
      </w:r>
    </w:p>
    <w:p w:rsidR="00A70AAF" w:rsidRPr="00DF08F4" w:rsidRDefault="00A70AAF" w:rsidP="00A70AAF">
      <w:pPr>
        <w:jc w:val="center"/>
        <w:rPr>
          <w:rFonts w:ascii="Times New Roman" w:hAnsi="Times New Roman" w:cs="Times New Roman"/>
        </w:rPr>
      </w:pPr>
    </w:p>
    <w:p w:rsidR="00A70AAF" w:rsidRPr="00DF08F4" w:rsidRDefault="00A70AAF" w:rsidP="00A70AAF">
      <w:pPr>
        <w:jc w:val="center"/>
        <w:rPr>
          <w:rFonts w:ascii="Times New Roman" w:hAnsi="Times New Roman" w:cs="Times New Roman"/>
        </w:rPr>
      </w:pPr>
    </w:p>
    <w:p w:rsidR="00A70AAF" w:rsidRPr="00DF08F4" w:rsidRDefault="00A70AAF" w:rsidP="00A70AAF">
      <w:pPr>
        <w:rPr>
          <w:rFonts w:ascii="Times New Roman" w:hAnsi="Times New Roman" w:cs="Times New Roman"/>
        </w:rPr>
      </w:pPr>
    </w:p>
    <w:p w:rsidR="00A70AAF" w:rsidRPr="00DF08F4" w:rsidRDefault="00A70AAF" w:rsidP="00A70AAF">
      <w:pPr>
        <w:rPr>
          <w:rFonts w:ascii="Times New Roman" w:hAnsi="Times New Roman" w:cs="Times New Roman"/>
        </w:rPr>
      </w:pPr>
      <w:r w:rsidRPr="00DF08F4">
        <w:rPr>
          <w:rFonts w:ascii="Times New Roman" w:hAnsi="Times New Roman" w:cs="Times New Roman"/>
        </w:rPr>
        <w:t xml:space="preserve"> </w:t>
      </w:r>
    </w:p>
    <w:p w:rsidR="00A70AAF" w:rsidRPr="00DF08F4" w:rsidRDefault="00A70AAF">
      <w:pPr>
        <w:spacing w:line="259" w:lineRule="auto"/>
        <w:contextualSpacing w:val="0"/>
        <w:rPr>
          <w:rFonts w:ascii="Times New Roman" w:eastAsiaTheme="majorEastAsia" w:hAnsi="Times New Roman" w:cs="Times New Roman"/>
          <w:b/>
          <w:sz w:val="28"/>
          <w:szCs w:val="32"/>
        </w:rPr>
      </w:pPr>
      <w:r w:rsidRPr="00DF08F4">
        <w:rPr>
          <w:rFonts w:ascii="Times New Roman" w:hAnsi="Times New Roman" w:cs="Times New Roman"/>
        </w:rPr>
        <w:br w:type="page"/>
      </w:r>
    </w:p>
    <w:p w:rsidR="00A70AAF" w:rsidRPr="00DF08F4" w:rsidRDefault="00A70AAF" w:rsidP="00A70AAF">
      <w:pPr>
        <w:pStyle w:val="Heading1"/>
        <w:rPr>
          <w:rFonts w:ascii="Times New Roman" w:hAnsi="Times New Roman" w:cs="Times New Roman"/>
        </w:rPr>
      </w:pPr>
      <w:bookmarkStart w:id="0" w:name="_Toc516597499"/>
      <w:r w:rsidRPr="00DF08F4">
        <w:rPr>
          <w:rFonts w:ascii="Times New Roman" w:hAnsi="Times New Roman" w:cs="Times New Roman"/>
        </w:rPr>
        <w:lastRenderedPageBreak/>
        <w:t>Abstract</w:t>
      </w:r>
      <w:bookmarkEnd w:id="0"/>
    </w:p>
    <w:p w:rsidR="009E4111" w:rsidRPr="00DF08F4" w:rsidRDefault="00A70AAF" w:rsidP="00DF08F4">
      <w:pPr>
        <w:jc w:val="both"/>
        <w:rPr>
          <w:rFonts w:ascii="Times New Roman" w:hAnsi="Times New Roman" w:cs="Times New Roman"/>
        </w:rPr>
      </w:pPr>
      <w:r w:rsidRPr="00DF08F4">
        <w:rPr>
          <w:rFonts w:ascii="Times New Roman" w:hAnsi="Times New Roman" w:cs="Times New Roman"/>
        </w:rPr>
        <w:tab/>
      </w:r>
      <w:r w:rsidR="00E13880" w:rsidRPr="00DF08F4">
        <w:rPr>
          <w:rFonts w:ascii="Times New Roman" w:hAnsi="Times New Roman" w:cs="Times New Roman"/>
        </w:rPr>
        <w:t xml:space="preserve">This </w:t>
      </w:r>
      <w:r w:rsidR="009E4111" w:rsidRPr="00DF08F4">
        <w:rPr>
          <w:rFonts w:ascii="Times New Roman" w:hAnsi="Times New Roman" w:cs="Times New Roman"/>
        </w:rPr>
        <w:t>technical report</w:t>
      </w:r>
      <w:r w:rsidR="00E13880" w:rsidRPr="00DF08F4">
        <w:rPr>
          <w:rFonts w:ascii="Times New Roman" w:hAnsi="Times New Roman" w:cs="Times New Roman"/>
        </w:rPr>
        <w:t xml:space="preserve"> will present the experimental approaches and technological process to realize </w:t>
      </w:r>
      <w:r w:rsidR="009E4111" w:rsidRPr="00DF08F4">
        <w:rPr>
          <w:rFonts w:ascii="Times New Roman" w:hAnsi="Times New Roman" w:cs="Times New Roman"/>
        </w:rPr>
        <w:t xml:space="preserve">the </w:t>
      </w:r>
      <w:r w:rsidR="009E4111" w:rsidRPr="00DF08F4">
        <w:rPr>
          <w:rFonts w:ascii="Times New Roman" w:hAnsi="Times New Roman" w:cs="Times New Roman"/>
        </w:rPr>
        <w:t xml:space="preserve">ferrite-based </w:t>
      </w:r>
      <w:r w:rsidR="009E4111" w:rsidRPr="00DF08F4">
        <w:rPr>
          <w:rFonts w:ascii="Times New Roman" w:hAnsi="Times New Roman" w:cs="Times New Roman"/>
        </w:rPr>
        <w:t>micro-inductor</w:t>
      </w:r>
      <w:r w:rsidR="00E13880" w:rsidRPr="00DF08F4">
        <w:rPr>
          <w:rFonts w:ascii="Times New Roman" w:hAnsi="Times New Roman" w:cs="Times New Roman"/>
        </w:rPr>
        <w:t>.</w:t>
      </w:r>
      <w:r w:rsidR="009E4111" w:rsidRPr="00DF08F4">
        <w:rPr>
          <w:rFonts w:ascii="Times New Roman" w:hAnsi="Times New Roman" w:cs="Times New Roman"/>
        </w:rPr>
        <w:t xml:space="preserve"> </w:t>
      </w:r>
      <w:r w:rsidR="009E4111" w:rsidRPr="00DF08F4">
        <w:rPr>
          <w:rFonts w:ascii="Times New Roman" w:hAnsi="Times New Roman" w:cs="Times New Roman"/>
        </w:rPr>
        <w:t xml:space="preserve">The objective is to develop a technology for fabricating integrated micro-inductors on/in silicon based on ferrite as magnetic cores. </w:t>
      </w:r>
      <w:r w:rsidR="00243BE4" w:rsidRPr="00DF08F4">
        <w:rPr>
          <w:rFonts w:ascii="Times New Roman" w:hAnsi="Times New Roman" w:cs="Times New Roman"/>
        </w:rPr>
        <w:t>C</w:t>
      </w:r>
      <w:r w:rsidR="009E4111" w:rsidRPr="00DF08F4">
        <w:rPr>
          <w:rFonts w:ascii="Times New Roman" w:hAnsi="Times New Roman" w:cs="Times New Roman"/>
        </w:rPr>
        <w:t xml:space="preserve">opper is chosen for the winding as top tracks, bottom tracks and vias. Electro-deposition technology is used for copper deposition. </w:t>
      </w:r>
    </w:p>
    <w:p w:rsidR="006A3F22" w:rsidRPr="00DF08F4" w:rsidRDefault="006A3F22">
      <w:pPr>
        <w:spacing w:line="259" w:lineRule="auto"/>
        <w:contextualSpacing w:val="0"/>
        <w:rPr>
          <w:rFonts w:ascii="Times New Roman" w:eastAsiaTheme="majorEastAsia" w:hAnsi="Times New Roman" w:cs="Times New Roman"/>
          <w:b/>
          <w:sz w:val="28"/>
          <w:szCs w:val="32"/>
        </w:rPr>
      </w:pPr>
      <w:r w:rsidRPr="00DF08F4">
        <w:rPr>
          <w:rFonts w:ascii="Times New Roman" w:hAnsi="Times New Roman" w:cs="Times New Roman"/>
        </w:rPr>
        <w:br w:type="page"/>
      </w:r>
    </w:p>
    <w:sdt>
      <w:sdtPr>
        <w:rPr>
          <w:rFonts w:ascii="Times New Roman" w:eastAsiaTheme="minorHAnsi" w:hAnsi="Times New Roman" w:cs="Times New Roman"/>
          <w:color w:val="auto"/>
          <w:sz w:val="22"/>
          <w:szCs w:val="22"/>
        </w:rPr>
        <w:id w:val="-734388152"/>
        <w:docPartObj>
          <w:docPartGallery w:val="Table of Contents"/>
          <w:docPartUnique/>
        </w:docPartObj>
      </w:sdtPr>
      <w:sdtEndPr>
        <w:rPr>
          <w:b/>
          <w:bCs/>
          <w:noProof/>
        </w:rPr>
      </w:sdtEndPr>
      <w:sdtContent>
        <w:p w:rsidR="00947E0E" w:rsidRPr="00DF08F4" w:rsidRDefault="00947E0E">
          <w:pPr>
            <w:pStyle w:val="TOCHeading"/>
            <w:rPr>
              <w:rFonts w:ascii="Times New Roman" w:hAnsi="Times New Roman" w:cs="Times New Roman"/>
              <w:color w:val="auto"/>
            </w:rPr>
          </w:pPr>
          <w:r w:rsidRPr="00DF08F4">
            <w:rPr>
              <w:rFonts w:ascii="Times New Roman" w:hAnsi="Times New Roman" w:cs="Times New Roman"/>
              <w:color w:val="auto"/>
            </w:rPr>
            <w:t>Table of Contents</w:t>
          </w:r>
        </w:p>
        <w:p w:rsidR="00DF08F4" w:rsidRDefault="00947E0E">
          <w:pPr>
            <w:pStyle w:val="TOC1"/>
            <w:tabs>
              <w:tab w:val="right" w:leader="dot" w:pos="9350"/>
            </w:tabs>
            <w:rPr>
              <w:rFonts w:eastAsiaTheme="minorEastAsia"/>
              <w:noProof/>
            </w:rPr>
          </w:pPr>
          <w:r w:rsidRPr="00DF08F4">
            <w:rPr>
              <w:rFonts w:ascii="Times New Roman" w:hAnsi="Times New Roman" w:cs="Times New Roman"/>
            </w:rPr>
            <w:fldChar w:fldCharType="begin"/>
          </w:r>
          <w:r w:rsidRPr="00DF08F4">
            <w:rPr>
              <w:rFonts w:ascii="Times New Roman" w:hAnsi="Times New Roman" w:cs="Times New Roman"/>
            </w:rPr>
            <w:instrText xml:space="preserve"> TOC \o "1-3" \h \z \u </w:instrText>
          </w:r>
          <w:r w:rsidRPr="00DF08F4">
            <w:rPr>
              <w:rFonts w:ascii="Times New Roman" w:hAnsi="Times New Roman" w:cs="Times New Roman"/>
            </w:rPr>
            <w:fldChar w:fldCharType="separate"/>
          </w:r>
          <w:hyperlink w:anchor="_Toc516597499" w:history="1">
            <w:r w:rsidR="00DF08F4" w:rsidRPr="00506BAC">
              <w:rPr>
                <w:rStyle w:val="Hyperlink"/>
                <w:rFonts w:ascii="Times New Roman" w:hAnsi="Times New Roman" w:cs="Times New Roman"/>
                <w:noProof/>
              </w:rPr>
              <w:t>Abstract</w:t>
            </w:r>
            <w:r w:rsidR="00DF08F4">
              <w:rPr>
                <w:noProof/>
                <w:webHidden/>
              </w:rPr>
              <w:tab/>
            </w:r>
            <w:r w:rsidR="00DF08F4">
              <w:rPr>
                <w:noProof/>
                <w:webHidden/>
              </w:rPr>
              <w:fldChar w:fldCharType="begin"/>
            </w:r>
            <w:r w:rsidR="00DF08F4">
              <w:rPr>
                <w:noProof/>
                <w:webHidden/>
              </w:rPr>
              <w:instrText xml:space="preserve"> PAGEREF _Toc516597499 \h </w:instrText>
            </w:r>
            <w:r w:rsidR="00DF08F4">
              <w:rPr>
                <w:noProof/>
                <w:webHidden/>
              </w:rPr>
            </w:r>
            <w:r w:rsidR="00DF08F4">
              <w:rPr>
                <w:noProof/>
                <w:webHidden/>
              </w:rPr>
              <w:fldChar w:fldCharType="separate"/>
            </w:r>
            <w:r w:rsidR="00DF08F4">
              <w:rPr>
                <w:noProof/>
                <w:webHidden/>
              </w:rPr>
              <w:t>2</w:t>
            </w:r>
            <w:r w:rsidR="00DF08F4">
              <w:rPr>
                <w:noProof/>
                <w:webHidden/>
              </w:rPr>
              <w:fldChar w:fldCharType="end"/>
            </w:r>
          </w:hyperlink>
        </w:p>
        <w:p w:rsidR="00DF08F4" w:rsidRDefault="00DF08F4">
          <w:pPr>
            <w:pStyle w:val="TOC1"/>
            <w:tabs>
              <w:tab w:val="left" w:pos="440"/>
              <w:tab w:val="right" w:leader="dot" w:pos="9350"/>
            </w:tabs>
            <w:rPr>
              <w:rFonts w:eastAsiaTheme="minorEastAsia"/>
              <w:noProof/>
            </w:rPr>
          </w:pPr>
          <w:hyperlink w:anchor="_Toc516597500" w:history="1">
            <w:r w:rsidRPr="00506BAC">
              <w:rPr>
                <w:rStyle w:val="Hyperlink"/>
                <w:rFonts w:ascii="Times New Roman" w:hAnsi="Times New Roman" w:cs="Times New Roman"/>
                <w:noProof/>
              </w:rPr>
              <w:t>1</w:t>
            </w:r>
            <w:r>
              <w:rPr>
                <w:rFonts w:eastAsiaTheme="minorEastAsia"/>
                <w:noProof/>
              </w:rPr>
              <w:tab/>
            </w:r>
            <w:r w:rsidRPr="00506BAC">
              <w:rPr>
                <w:rStyle w:val="Hyperlink"/>
                <w:rFonts w:ascii="Times New Roman" w:hAnsi="Times New Roman" w:cs="Times New Roman"/>
                <w:noProof/>
              </w:rPr>
              <w:t>Introduction</w:t>
            </w:r>
            <w:r>
              <w:rPr>
                <w:noProof/>
                <w:webHidden/>
              </w:rPr>
              <w:tab/>
            </w:r>
            <w:r>
              <w:rPr>
                <w:noProof/>
                <w:webHidden/>
              </w:rPr>
              <w:fldChar w:fldCharType="begin"/>
            </w:r>
            <w:r>
              <w:rPr>
                <w:noProof/>
                <w:webHidden/>
              </w:rPr>
              <w:instrText xml:space="preserve"> PAGEREF _Toc516597500 \h </w:instrText>
            </w:r>
            <w:r>
              <w:rPr>
                <w:noProof/>
                <w:webHidden/>
              </w:rPr>
            </w:r>
            <w:r>
              <w:rPr>
                <w:noProof/>
                <w:webHidden/>
              </w:rPr>
              <w:fldChar w:fldCharType="separate"/>
            </w:r>
            <w:r>
              <w:rPr>
                <w:noProof/>
                <w:webHidden/>
              </w:rPr>
              <w:t>4</w:t>
            </w:r>
            <w:r>
              <w:rPr>
                <w:noProof/>
                <w:webHidden/>
              </w:rPr>
              <w:fldChar w:fldCharType="end"/>
            </w:r>
          </w:hyperlink>
        </w:p>
        <w:p w:rsidR="00DF08F4" w:rsidRDefault="00DF08F4">
          <w:pPr>
            <w:pStyle w:val="TOC1"/>
            <w:tabs>
              <w:tab w:val="left" w:pos="440"/>
              <w:tab w:val="right" w:leader="dot" w:pos="9350"/>
            </w:tabs>
            <w:rPr>
              <w:rFonts w:eastAsiaTheme="minorEastAsia"/>
              <w:noProof/>
            </w:rPr>
          </w:pPr>
          <w:hyperlink w:anchor="_Toc516597501" w:history="1">
            <w:r w:rsidRPr="00506BAC">
              <w:rPr>
                <w:rStyle w:val="Hyperlink"/>
                <w:rFonts w:ascii="Times New Roman" w:hAnsi="Times New Roman" w:cs="Times New Roman"/>
                <w:noProof/>
              </w:rPr>
              <w:t>2</w:t>
            </w:r>
            <w:r>
              <w:rPr>
                <w:rFonts w:eastAsiaTheme="minorEastAsia"/>
                <w:noProof/>
              </w:rPr>
              <w:tab/>
            </w:r>
            <w:r w:rsidRPr="00506BAC">
              <w:rPr>
                <w:rStyle w:val="Hyperlink"/>
                <w:rFonts w:ascii="Times New Roman" w:hAnsi="Times New Roman" w:cs="Times New Roman"/>
                <w:noProof/>
              </w:rPr>
              <w:t>Process development for monolithic approach</w:t>
            </w:r>
            <w:r>
              <w:rPr>
                <w:noProof/>
                <w:webHidden/>
              </w:rPr>
              <w:tab/>
            </w:r>
            <w:r>
              <w:rPr>
                <w:noProof/>
                <w:webHidden/>
              </w:rPr>
              <w:fldChar w:fldCharType="begin"/>
            </w:r>
            <w:r>
              <w:rPr>
                <w:noProof/>
                <w:webHidden/>
              </w:rPr>
              <w:instrText xml:space="preserve"> PAGEREF _Toc516597501 \h </w:instrText>
            </w:r>
            <w:r>
              <w:rPr>
                <w:noProof/>
                <w:webHidden/>
              </w:rPr>
            </w:r>
            <w:r>
              <w:rPr>
                <w:noProof/>
                <w:webHidden/>
              </w:rPr>
              <w:fldChar w:fldCharType="separate"/>
            </w:r>
            <w:r>
              <w:rPr>
                <w:noProof/>
                <w:webHidden/>
              </w:rPr>
              <w:t>4</w:t>
            </w:r>
            <w:r>
              <w:rPr>
                <w:noProof/>
                <w:webHidden/>
              </w:rPr>
              <w:fldChar w:fldCharType="end"/>
            </w:r>
          </w:hyperlink>
        </w:p>
        <w:p w:rsidR="00DF08F4" w:rsidRDefault="00DF08F4">
          <w:pPr>
            <w:pStyle w:val="TOC2"/>
            <w:tabs>
              <w:tab w:val="left" w:pos="880"/>
              <w:tab w:val="right" w:leader="dot" w:pos="9350"/>
            </w:tabs>
            <w:rPr>
              <w:rFonts w:eastAsiaTheme="minorEastAsia"/>
              <w:noProof/>
            </w:rPr>
          </w:pPr>
          <w:hyperlink w:anchor="_Toc516597502" w:history="1">
            <w:r w:rsidRPr="00506BAC">
              <w:rPr>
                <w:rStyle w:val="Hyperlink"/>
                <w:rFonts w:ascii="Times New Roman" w:hAnsi="Times New Roman" w:cs="Times New Roman"/>
                <w:noProof/>
              </w:rPr>
              <w:t xml:space="preserve">2.1. </w:t>
            </w:r>
            <w:r>
              <w:rPr>
                <w:rFonts w:eastAsiaTheme="minorEastAsia"/>
                <w:noProof/>
              </w:rPr>
              <w:tab/>
            </w:r>
            <w:r w:rsidRPr="00506BAC">
              <w:rPr>
                <w:rStyle w:val="Hyperlink"/>
                <w:rFonts w:ascii="Times New Roman" w:hAnsi="Times New Roman" w:cs="Times New Roman"/>
                <w:noProof/>
              </w:rPr>
              <w:t>KOH etching and compensation for rectangular cavity</w:t>
            </w:r>
            <w:r>
              <w:rPr>
                <w:noProof/>
                <w:webHidden/>
              </w:rPr>
              <w:tab/>
            </w:r>
            <w:r>
              <w:rPr>
                <w:noProof/>
                <w:webHidden/>
              </w:rPr>
              <w:fldChar w:fldCharType="begin"/>
            </w:r>
            <w:r>
              <w:rPr>
                <w:noProof/>
                <w:webHidden/>
              </w:rPr>
              <w:instrText xml:space="preserve"> PAGEREF _Toc516597502 \h </w:instrText>
            </w:r>
            <w:r>
              <w:rPr>
                <w:noProof/>
                <w:webHidden/>
              </w:rPr>
            </w:r>
            <w:r>
              <w:rPr>
                <w:noProof/>
                <w:webHidden/>
              </w:rPr>
              <w:fldChar w:fldCharType="separate"/>
            </w:r>
            <w:r>
              <w:rPr>
                <w:noProof/>
                <w:webHidden/>
              </w:rPr>
              <w:t>4</w:t>
            </w:r>
            <w:r>
              <w:rPr>
                <w:noProof/>
                <w:webHidden/>
              </w:rPr>
              <w:fldChar w:fldCharType="end"/>
            </w:r>
          </w:hyperlink>
        </w:p>
        <w:p w:rsidR="00DF08F4" w:rsidRDefault="00DF08F4">
          <w:pPr>
            <w:pStyle w:val="TOC2"/>
            <w:tabs>
              <w:tab w:val="left" w:pos="880"/>
              <w:tab w:val="right" w:leader="dot" w:pos="9350"/>
            </w:tabs>
            <w:rPr>
              <w:rFonts w:eastAsiaTheme="minorEastAsia"/>
              <w:noProof/>
            </w:rPr>
          </w:pPr>
          <w:hyperlink w:anchor="_Toc516597503" w:history="1">
            <w:r w:rsidRPr="00506BAC">
              <w:rPr>
                <w:rStyle w:val="Hyperlink"/>
                <w:rFonts w:ascii="Times New Roman" w:hAnsi="Times New Roman" w:cs="Times New Roman"/>
                <w:noProof/>
              </w:rPr>
              <w:t xml:space="preserve">2.2. </w:t>
            </w:r>
            <w:r>
              <w:rPr>
                <w:rFonts w:eastAsiaTheme="minorEastAsia"/>
                <w:noProof/>
              </w:rPr>
              <w:tab/>
            </w:r>
            <w:r w:rsidRPr="00506BAC">
              <w:rPr>
                <w:rStyle w:val="Hyperlink"/>
                <w:rFonts w:ascii="Times New Roman" w:hAnsi="Times New Roman" w:cs="Times New Roman"/>
                <w:noProof/>
              </w:rPr>
              <w:t>Co-sintering Si/Si</w:t>
            </w:r>
            <w:r w:rsidRPr="00506BAC">
              <w:rPr>
                <w:rStyle w:val="Hyperlink"/>
                <w:rFonts w:ascii="Times New Roman" w:hAnsi="Times New Roman" w:cs="Times New Roman"/>
                <w:noProof/>
                <w:vertAlign w:val="subscript"/>
              </w:rPr>
              <w:t>3</w:t>
            </w:r>
            <w:r w:rsidRPr="00506BAC">
              <w:rPr>
                <w:rStyle w:val="Hyperlink"/>
                <w:rFonts w:ascii="Times New Roman" w:hAnsi="Times New Roman" w:cs="Times New Roman"/>
                <w:noProof/>
              </w:rPr>
              <w:t>N</w:t>
            </w:r>
            <w:r w:rsidRPr="00506BAC">
              <w:rPr>
                <w:rStyle w:val="Hyperlink"/>
                <w:rFonts w:ascii="Times New Roman" w:hAnsi="Times New Roman" w:cs="Times New Roman"/>
                <w:noProof/>
                <w:vertAlign w:val="subscript"/>
              </w:rPr>
              <w:t>4</w:t>
            </w:r>
            <w:r w:rsidRPr="00506BAC">
              <w:rPr>
                <w:rStyle w:val="Hyperlink"/>
                <w:rFonts w:ascii="Times New Roman" w:hAnsi="Times New Roman" w:cs="Times New Roman"/>
                <w:noProof/>
              </w:rPr>
              <w:t xml:space="preserve"> wafer with printed ferrites</w:t>
            </w:r>
            <w:r>
              <w:rPr>
                <w:noProof/>
                <w:webHidden/>
              </w:rPr>
              <w:tab/>
            </w:r>
            <w:r>
              <w:rPr>
                <w:noProof/>
                <w:webHidden/>
              </w:rPr>
              <w:fldChar w:fldCharType="begin"/>
            </w:r>
            <w:r>
              <w:rPr>
                <w:noProof/>
                <w:webHidden/>
              </w:rPr>
              <w:instrText xml:space="preserve"> PAGEREF _Toc516597503 \h </w:instrText>
            </w:r>
            <w:r>
              <w:rPr>
                <w:noProof/>
                <w:webHidden/>
              </w:rPr>
            </w:r>
            <w:r>
              <w:rPr>
                <w:noProof/>
                <w:webHidden/>
              </w:rPr>
              <w:fldChar w:fldCharType="separate"/>
            </w:r>
            <w:r>
              <w:rPr>
                <w:noProof/>
                <w:webHidden/>
              </w:rPr>
              <w:t>5</w:t>
            </w:r>
            <w:r>
              <w:rPr>
                <w:noProof/>
                <w:webHidden/>
              </w:rPr>
              <w:fldChar w:fldCharType="end"/>
            </w:r>
          </w:hyperlink>
        </w:p>
        <w:p w:rsidR="00DF08F4" w:rsidRDefault="00DF08F4">
          <w:pPr>
            <w:pStyle w:val="TOC1"/>
            <w:tabs>
              <w:tab w:val="left" w:pos="440"/>
              <w:tab w:val="right" w:leader="dot" w:pos="9350"/>
            </w:tabs>
            <w:rPr>
              <w:rFonts w:eastAsiaTheme="minorEastAsia"/>
              <w:noProof/>
            </w:rPr>
          </w:pPr>
          <w:hyperlink w:anchor="_Toc516597504" w:history="1">
            <w:r w:rsidRPr="00506BAC">
              <w:rPr>
                <w:rStyle w:val="Hyperlink"/>
                <w:rFonts w:ascii="Times New Roman" w:hAnsi="Times New Roman" w:cs="Times New Roman"/>
                <w:noProof/>
              </w:rPr>
              <w:t>3</w:t>
            </w:r>
            <w:r>
              <w:rPr>
                <w:rFonts w:eastAsiaTheme="minorEastAsia"/>
                <w:noProof/>
              </w:rPr>
              <w:tab/>
            </w:r>
            <w:r w:rsidRPr="00506BAC">
              <w:rPr>
                <w:rStyle w:val="Hyperlink"/>
                <w:rFonts w:ascii="Times New Roman" w:hAnsi="Times New Roman" w:cs="Times New Roman"/>
                <w:noProof/>
              </w:rPr>
              <w:t>Conclusions and recommendations</w:t>
            </w:r>
            <w:r>
              <w:rPr>
                <w:noProof/>
                <w:webHidden/>
              </w:rPr>
              <w:tab/>
            </w:r>
            <w:r>
              <w:rPr>
                <w:noProof/>
                <w:webHidden/>
              </w:rPr>
              <w:fldChar w:fldCharType="begin"/>
            </w:r>
            <w:r>
              <w:rPr>
                <w:noProof/>
                <w:webHidden/>
              </w:rPr>
              <w:instrText xml:space="preserve"> PAGEREF _Toc516597504 \h </w:instrText>
            </w:r>
            <w:r>
              <w:rPr>
                <w:noProof/>
                <w:webHidden/>
              </w:rPr>
            </w:r>
            <w:r>
              <w:rPr>
                <w:noProof/>
                <w:webHidden/>
              </w:rPr>
              <w:fldChar w:fldCharType="separate"/>
            </w:r>
            <w:r>
              <w:rPr>
                <w:noProof/>
                <w:webHidden/>
              </w:rPr>
              <w:t>7</w:t>
            </w:r>
            <w:r>
              <w:rPr>
                <w:noProof/>
                <w:webHidden/>
              </w:rPr>
              <w:fldChar w:fldCharType="end"/>
            </w:r>
          </w:hyperlink>
        </w:p>
        <w:p w:rsidR="00DF08F4" w:rsidRDefault="00DF08F4">
          <w:pPr>
            <w:pStyle w:val="TOC1"/>
            <w:tabs>
              <w:tab w:val="left" w:pos="440"/>
              <w:tab w:val="right" w:leader="dot" w:pos="9350"/>
            </w:tabs>
            <w:rPr>
              <w:rFonts w:eastAsiaTheme="minorEastAsia"/>
              <w:noProof/>
            </w:rPr>
          </w:pPr>
          <w:hyperlink w:anchor="_Toc516597505" w:history="1">
            <w:r w:rsidRPr="00506BAC">
              <w:rPr>
                <w:rStyle w:val="Hyperlink"/>
                <w:rFonts w:ascii="Times New Roman" w:hAnsi="Times New Roman" w:cs="Times New Roman"/>
                <w:noProof/>
              </w:rPr>
              <w:t>4</w:t>
            </w:r>
            <w:r>
              <w:rPr>
                <w:rFonts w:eastAsiaTheme="minorEastAsia"/>
                <w:noProof/>
              </w:rPr>
              <w:tab/>
            </w:r>
            <w:r w:rsidRPr="00506BAC">
              <w:rPr>
                <w:rStyle w:val="Hyperlink"/>
                <w:rFonts w:ascii="Times New Roman" w:hAnsi="Times New Roman" w:cs="Times New Roman"/>
                <w:noProof/>
              </w:rPr>
              <w:t>Acknowledgements</w:t>
            </w:r>
            <w:r>
              <w:rPr>
                <w:noProof/>
                <w:webHidden/>
              </w:rPr>
              <w:tab/>
            </w:r>
            <w:r>
              <w:rPr>
                <w:noProof/>
                <w:webHidden/>
              </w:rPr>
              <w:fldChar w:fldCharType="begin"/>
            </w:r>
            <w:r>
              <w:rPr>
                <w:noProof/>
                <w:webHidden/>
              </w:rPr>
              <w:instrText xml:space="preserve"> PAGEREF _Toc516597505 \h </w:instrText>
            </w:r>
            <w:r>
              <w:rPr>
                <w:noProof/>
                <w:webHidden/>
              </w:rPr>
            </w:r>
            <w:r>
              <w:rPr>
                <w:noProof/>
                <w:webHidden/>
              </w:rPr>
              <w:fldChar w:fldCharType="separate"/>
            </w:r>
            <w:r>
              <w:rPr>
                <w:noProof/>
                <w:webHidden/>
              </w:rPr>
              <w:t>7</w:t>
            </w:r>
            <w:r>
              <w:rPr>
                <w:noProof/>
                <w:webHidden/>
              </w:rPr>
              <w:fldChar w:fldCharType="end"/>
            </w:r>
          </w:hyperlink>
        </w:p>
        <w:p w:rsidR="00DF08F4" w:rsidRDefault="00DF08F4">
          <w:pPr>
            <w:pStyle w:val="TOC1"/>
            <w:tabs>
              <w:tab w:val="left" w:pos="440"/>
              <w:tab w:val="right" w:leader="dot" w:pos="9350"/>
            </w:tabs>
            <w:rPr>
              <w:rFonts w:eastAsiaTheme="minorEastAsia"/>
              <w:noProof/>
            </w:rPr>
          </w:pPr>
          <w:hyperlink w:anchor="_Toc516597506" w:history="1">
            <w:r w:rsidRPr="00506BAC">
              <w:rPr>
                <w:rStyle w:val="Hyperlink"/>
                <w:rFonts w:ascii="Times New Roman" w:hAnsi="Times New Roman" w:cs="Times New Roman"/>
                <w:noProof/>
              </w:rPr>
              <w:t>5</w:t>
            </w:r>
            <w:r>
              <w:rPr>
                <w:rFonts w:eastAsiaTheme="minorEastAsia"/>
                <w:noProof/>
              </w:rPr>
              <w:tab/>
            </w:r>
            <w:r w:rsidRPr="00506BAC">
              <w:rPr>
                <w:rStyle w:val="Hyperlink"/>
                <w:rFonts w:ascii="Times New Roman" w:hAnsi="Times New Roman" w:cs="Times New Roman"/>
                <w:noProof/>
              </w:rPr>
              <w:t>References</w:t>
            </w:r>
            <w:r>
              <w:rPr>
                <w:noProof/>
                <w:webHidden/>
              </w:rPr>
              <w:tab/>
            </w:r>
            <w:r>
              <w:rPr>
                <w:noProof/>
                <w:webHidden/>
              </w:rPr>
              <w:fldChar w:fldCharType="begin"/>
            </w:r>
            <w:r>
              <w:rPr>
                <w:noProof/>
                <w:webHidden/>
              </w:rPr>
              <w:instrText xml:space="preserve"> PAGEREF _Toc516597506 \h </w:instrText>
            </w:r>
            <w:r>
              <w:rPr>
                <w:noProof/>
                <w:webHidden/>
              </w:rPr>
            </w:r>
            <w:r>
              <w:rPr>
                <w:noProof/>
                <w:webHidden/>
              </w:rPr>
              <w:fldChar w:fldCharType="separate"/>
            </w:r>
            <w:r>
              <w:rPr>
                <w:noProof/>
                <w:webHidden/>
              </w:rPr>
              <w:t>7</w:t>
            </w:r>
            <w:r>
              <w:rPr>
                <w:noProof/>
                <w:webHidden/>
              </w:rPr>
              <w:fldChar w:fldCharType="end"/>
            </w:r>
          </w:hyperlink>
        </w:p>
        <w:p w:rsidR="009037C8" w:rsidRPr="00DF08F4" w:rsidRDefault="00947E0E" w:rsidP="009037C8">
          <w:pPr>
            <w:rPr>
              <w:rFonts w:ascii="Times New Roman" w:hAnsi="Times New Roman" w:cs="Times New Roman"/>
              <w:b/>
              <w:bCs/>
              <w:noProof/>
            </w:rPr>
          </w:pPr>
          <w:r w:rsidRPr="00DF08F4">
            <w:rPr>
              <w:rFonts w:ascii="Times New Roman" w:hAnsi="Times New Roman" w:cs="Times New Roman"/>
              <w:b/>
              <w:bCs/>
              <w:noProof/>
            </w:rPr>
            <w:fldChar w:fldCharType="end"/>
          </w:r>
        </w:p>
      </w:sdtContent>
    </w:sdt>
    <w:bookmarkStart w:id="1" w:name="_Toc485290871" w:displacedByCustomXml="prev"/>
    <w:p w:rsidR="009037C8" w:rsidRPr="00DF08F4" w:rsidRDefault="009037C8">
      <w:pPr>
        <w:spacing w:line="259" w:lineRule="auto"/>
        <w:contextualSpacing w:val="0"/>
        <w:rPr>
          <w:rFonts w:ascii="Times New Roman" w:hAnsi="Times New Roman" w:cs="Times New Roman"/>
        </w:rPr>
      </w:pPr>
      <w:r w:rsidRPr="00DF08F4">
        <w:rPr>
          <w:rFonts w:ascii="Times New Roman" w:hAnsi="Times New Roman" w:cs="Times New Roman"/>
        </w:rPr>
        <w:br w:type="page"/>
      </w:r>
    </w:p>
    <w:p w:rsidR="00A70AAF" w:rsidRPr="00DF08F4" w:rsidRDefault="00A70AAF" w:rsidP="00A70AAF">
      <w:pPr>
        <w:pStyle w:val="Heading1"/>
        <w:rPr>
          <w:rFonts w:ascii="Times New Roman" w:hAnsi="Times New Roman" w:cs="Times New Roman"/>
        </w:rPr>
      </w:pPr>
      <w:bookmarkStart w:id="2" w:name="_Toc516597500"/>
      <w:bookmarkEnd w:id="1"/>
      <w:r w:rsidRPr="00DF08F4">
        <w:rPr>
          <w:rFonts w:ascii="Times New Roman" w:hAnsi="Times New Roman" w:cs="Times New Roman"/>
        </w:rPr>
        <w:lastRenderedPageBreak/>
        <w:t>1</w:t>
      </w:r>
      <w:r w:rsidRPr="00DF08F4">
        <w:rPr>
          <w:rFonts w:ascii="Times New Roman" w:hAnsi="Times New Roman" w:cs="Times New Roman"/>
        </w:rPr>
        <w:tab/>
        <w:t>Introduction</w:t>
      </w:r>
      <w:bookmarkEnd w:id="2"/>
    </w:p>
    <w:p w:rsidR="00243BE4" w:rsidRPr="00DF08F4" w:rsidRDefault="00A70AAF" w:rsidP="00DF08F4">
      <w:pPr>
        <w:jc w:val="both"/>
        <w:rPr>
          <w:rFonts w:ascii="Times New Roman" w:hAnsi="Times New Roman" w:cs="Times New Roman"/>
        </w:rPr>
      </w:pPr>
      <w:r w:rsidRPr="00DF08F4">
        <w:rPr>
          <w:rFonts w:ascii="Times New Roman" w:hAnsi="Times New Roman" w:cs="Times New Roman"/>
        </w:rPr>
        <w:tab/>
      </w:r>
      <w:r w:rsidR="00243BE4" w:rsidRPr="00DF08F4">
        <w:rPr>
          <w:rFonts w:ascii="Times New Roman" w:hAnsi="Times New Roman" w:cs="Times New Roman"/>
        </w:rPr>
        <w:t xml:space="preserve">According to </w:t>
      </w:r>
      <w:r w:rsidR="00243BE4" w:rsidRPr="00DF08F4">
        <w:rPr>
          <w:rFonts w:ascii="Times New Roman" w:hAnsi="Times New Roman" w:cs="Times New Roman"/>
        </w:rPr>
        <w:t>t</w:t>
      </w:r>
      <w:r w:rsidR="00243BE4" w:rsidRPr="00DF08F4">
        <w:rPr>
          <w:rFonts w:ascii="Times New Roman" w:hAnsi="Times New Roman" w:cs="Times New Roman"/>
        </w:rPr>
        <w:t>he</w:t>
      </w:r>
      <w:r w:rsidR="00243BE4" w:rsidRPr="00DF08F4">
        <w:rPr>
          <w:rFonts w:ascii="Times New Roman" w:hAnsi="Times New Roman" w:cs="Times New Roman"/>
        </w:rPr>
        <w:t xml:space="preserve"> monolithic integration</w:t>
      </w:r>
      <w:r w:rsidR="00243BE4" w:rsidRPr="00DF08F4">
        <w:rPr>
          <w:rFonts w:ascii="Times New Roman" w:hAnsi="Times New Roman" w:cs="Times New Roman"/>
        </w:rPr>
        <w:t>, f</w:t>
      </w:r>
      <w:r w:rsidR="00243BE4" w:rsidRPr="00DF08F4">
        <w:rPr>
          <w:rFonts w:ascii="Times New Roman" w:hAnsi="Times New Roman" w:cs="Times New Roman"/>
        </w:rPr>
        <w:t xml:space="preserve">errite is screen printed inside cavities in silicon wafer and sintering them with Cu tracks underneath. The feasibility of proposed methods will be evaluated by testing and developing critical process steps. It is envisaged either to bond the two levels of windings by flip chip with the core in between or to finish copper windings with photo-resist mold technology. </w:t>
      </w:r>
    </w:p>
    <w:p w:rsidR="00A70AAF" w:rsidRPr="00DF08F4" w:rsidRDefault="00A70AAF" w:rsidP="00947E0E">
      <w:pPr>
        <w:pStyle w:val="Heading1"/>
        <w:rPr>
          <w:rFonts w:ascii="Times New Roman" w:hAnsi="Times New Roman" w:cs="Times New Roman"/>
        </w:rPr>
      </w:pPr>
      <w:bookmarkStart w:id="3" w:name="_Toc516597501"/>
      <w:r w:rsidRPr="00DF08F4">
        <w:rPr>
          <w:rFonts w:ascii="Times New Roman" w:hAnsi="Times New Roman" w:cs="Times New Roman"/>
        </w:rPr>
        <w:t>2</w:t>
      </w:r>
      <w:r w:rsidRPr="00DF08F4">
        <w:rPr>
          <w:rFonts w:ascii="Times New Roman" w:hAnsi="Times New Roman" w:cs="Times New Roman"/>
        </w:rPr>
        <w:tab/>
      </w:r>
      <w:r w:rsidR="00952F08" w:rsidRPr="00DF08F4">
        <w:rPr>
          <w:rFonts w:ascii="Times New Roman" w:hAnsi="Times New Roman" w:cs="Times New Roman"/>
        </w:rPr>
        <w:t>Process development for monolithic approach</w:t>
      </w:r>
      <w:bookmarkEnd w:id="3"/>
    </w:p>
    <w:p w:rsidR="00EA43FE" w:rsidRPr="00DF08F4" w:rsidRDefault="00952F08" w:rsidP="00DF08F4">
      <w:pPr>
        <w:ind w:firstLine="720"/>
        <w:jc w:val="both"/>
        <w:rPr>
          <w:rFonts w:ascii="Times New Roman" w:hAnsi="Times New Roman" w:cs="Times New Roman"/>
        </w:rPr>
      </w:pPr>
      <w:r w:rsidRPr="00DF08F4">
        <w:rPr>
          <w:rFonts w:ascii="Times New Roman" w:hAnsi="Times New Roman" w:cs="Times New Roman"/>
        </w:rPr>
        <w:t>Processes and technology were developed in the clean room at LAAS to realize the monolithic integration including the process of etching cavity in silicon wafer and the tests of co-sintering printed ferrites with the silicon wafer</w:t>
      </w:r>
      <w:r w:rsidR="00583667" w:rsidRPr="00DF08F4">
        <w:rPr>
          <w:rFonts w:ascii="Times New Roman" w:hAnsi="Times New Roman" w:cs="Times New Roman"/>
        </w:rPr>
        <w:t>.</w:t>
      </w:r>
    </w:p>
    <w:p w:rsidR="00583667" w:rsidRPr="00DF08F4" w:rsidRDefault="00583667" w:rsidP="00583667">
      <w:pPr>
        <w:pStyle w:val="Heading2"/>
        <w:rPr>
          <w:rFonts w:ascii="Times New Roman" w:hAnsi="Times New Roman" w:cs="Times New Roman"/>
        </w:rPr>
      </w:pPr>
      <w:bookmarkStart w:id="4" w:name="_Toc516597502"/>
      <w:r w:rsidRPr="00DF08F4">
        <w:rPr>
          <w:rFonts w:ascii="Times New Roman" w:hAnsi="Times New Roman" w:cs="Times New Roman"/>
        </w:rPr>
        <w:t xml:space="preserve">2.1. </w:t>
      </w:r>
      <w:r w:rsidRPr="00DF08F4">
        <w:rPr>
          <w:rFonts w:ascii="Times New Roman" w:hAnsi="Times New Roman" w:cs="Times New Roman"/>
        </w:rPr>
        <w:tab/>
        <w:t>KOH etching and compensation for rectangular cavity</w:t>
      </w:r>
      <w:bookmarkEnd w:id="4"/>
    </w:p>
    <w:p w:rsidR="00583667" w:rsidRPr="00DF08F4" w:rsidRDefault="00583667" w:rsidP="00DF08F4">
      <w:pPr>
        <w:ind w:firstLine="720"/>
        <w:jc w:val="both"/>
        <w:rPr>
          <w:rFonts w:ascii="Times New Roman" w:hAnsi="Times New Roman" w:cs="Times New Roman"/>
        </w:rPr>
      </w:pPr>
      <w:r w:rsidRPr="00DF08F4">
        <w:rPr>
          <w:rFonts w:ascii="Times New Roman" w:hAnsi="Times New Roman" w:cs="Times New Roman"/>
        </w:rPr>
        <w:t>The idea to fabricate magnetic core in the first strategy is to print ferrite slurry inside the cavity in the silicon wafer where copper tracks are preliminary deposited and then sinter them. Regarding the design, the shape of ferrite core is rectangular with a hole in the middle and hence, the rectangular cavities need to be created in the silicon wafer. Heated potassium hydroxide (KOH) solutions can be used for preferential crystallographic etching of silicon. The etch rate depends on crystallographic orientation of the silicon and the concentration of KOH solution used; the temperature of KOH solution is 90°C. Normal etch rates are about 1µm/minute. However, due to the different etch rates of silicon on different crystal direction, with the normal mask of Si</w:t>
      </w:r>
      <w:r w:rsidRPr="00DF08F4">
        <w:rPr>
          <w:rFonts w:ascii="Times New Roman" w:hAnsi="Times New Roman" w:cs="Times New Roman"/>
          <w:vertAlign w:val="subscript"/>
        </w:rPr>
        <w:t>3</w:t>
      </w:r>
      <w:r w:rsidRPr="00DF08F4">
        <w:rPr>
          <w:rFonts w:ascii="Times New Roman" w:hAnsi="Times New Roman" w:cs="Times New Roman"/>
        </w:rPr>
        <w:t>N</w:t>
      </w:r>
      <w:r w:rsidRPr="00DF08F4">
        <w:rPr>
          <w:rFonts w:ascii="Times New Roman" w:hAnsi="Times New Roman" w:cs="Times New Roman"/>
          <w:vertAlign w:val="subscript"/>
        </w:rPr>
        <w:t>4</w:t>
      </w:r>
      <w:r w:rsidRPr="00DF08F4">
        <w:rPr>
          <w:rFonts w:ascii="Times New Roman" w:hAnsi="Times New Roman" w:cs="Times New Roman"/>
        </w:rPr>
        <w:t xml:space="preserve"> (see </w:t>
      </w:r>
      <w:r w:rsidR="00A32D4D" w:rsidRPr="00DF08F4">
        <w:rPr>
          <w:rFonts w:ascii="Times New Roman" w:hAnsi="Times New Roman" w:cs="Times New Roman"/>
        </w:rPr>
        <w:t>Figure 1 a)</w:t>
      </w:r>
      <w:r w:rsidRPr="00DF08F4">
        <w:rPr>
          <w:rFonts w:ascii="Times New Roman" w:hAnsi="Times New Roman" w:cs="Times New Roman"/>
        </w:rPr>
        <w:t xml:space="preserve">) the cavities after etching are not exactly rectangular; the inner corners are over etched (see </w:t>
      </w:r>
      <w:r w:rsidRPr="00DF08F4">
        <w:rPr>
          <w:rFonts w:ascii="Times New Roman" w:hAnsi="Times New Roman" w:cs="Times New Roman"/>
        </w:rPr>
        <w:fldChar w:fldCharType="begin"/>
      </w:r>
      <w:r w:rsidRPr="00DF08F4">
        <w:rPr>
          <w:rFonts w:ascii="Times New Roman" w:hAnsi="Times New Roman" w:cs="Times New Roman"/>
        </w:rPr>
        <w:instrText xml:space="preserve"> REF _Ref399937531 \h  \* MERGEFORMAT </w:instrText>
      </w:r>
      <w:r w:rsidRPr="00DF08F4">
        <w:rPr>
          <w:rFonts w:ascii="Times New Roman" w:hAnsi="Times New Roman" w:cs="Times New Roman"/>
        </w:rPr>
      </w:r>
      <w:r w:rsidRPr="00DF08F4">
        <w:rPr>
          <w:rFonts w:ascii="Times New Roman" w:hAnsi="Times New Roman" w:cs="Times New Roman"/>
        </w:rPr>
        <w:fldChar w:fldCharType="separate"/>
      </w:r>
      <w:r w:rsidRPr="00DF08F4">
        <w:rPr>
          <w:rFonts w:ascii="Times New Roman" w:hAnsi="Times New Roman" w:cs="Times New Roman"/>
        </w:rPr>
        <w:t xml:space="preserve">Figure </w:t>
      </w:r>
      <w:r w:rsidRPr="00DF08F4">
        <w:rPr>
          <w:rFonts w:ascii="Times New Roman" w:hAnsi="Times New Roman" w:cs="Times New Roman"/>
        </w:rPr>
        <w:fldChar w:fldCharType="end"/>
      </w:r>
      <w:r w:rsidR="00A32D4D" w:rsidRPr="00DF08F4">
        <w:rPr>
          <w:rFonts w:ascii="Times New Roman" w:hAnsi="Times New Roman" w:cs="Times New Roman"/>
        </w:rPr>
        <w:t>1</w:t>
      </w:r>
      <w:r w:rsidRPr="00DF08F4">
        <w:rPr>
          <w:rFonts w:ascii="Times New Roman" w:hAnsi="Times New Roman" w:cs="Times New Roman"/>
        </w:rPr>
        <w:t xml:space="preserve"> b</w:t>
      </w:r>
      <w:r w:rsidR="00A32D4D" w:rsidRPr="00DF08F4">
        <w:rPr>
          <w:rFonts w:ascii="Times New Roman" w:hAnsi="Times New Roman" w:cs="Times New Roman"/>
        </w:rPr>
        <w:t>)</w:t>
      </w:r>
      <w:r w:rsidRPr="00DF08F4">
        <w:rPr>
          <w:rFonts w:ascii="Times New Roman" w:hAnsi="Times New Roman" w:cs="Times New Roman"/>
        </w:rPr>
        <w:t xml:space="preserve">). This is not a good shape for the rectangular core. By applying the compensation method proposed by Yu </w:t>
      </w:r>
      <w:r w:rsidRPr="00DF08F4">
        <w:rPr>
          <w:rFonts w:ascii="Times New Roman" w:hAnsi="Times New Roman" w:cs="Times New Roman"/>
        </w:rPr>
        <w:fldChar w:fldCharType="begin"/>
      </w:r>
      <w:r w:rsidRPr="00DF08F4">
        <w:rPr>
          <w:rFonts w:ascii="Times New Roman" w:hAnsi="Times New Roman" w:cs="Times New Roman"/>
        </w:rPr>
        <w:instrText xml:space="preserve"> ADDIN EN.CITE &lt;EndNote&gt;&lt;Cite&gt;&lt;Author&gt;Jyh-Cheng&lt;/Author&gt;&lt;Year&gt; 2011&lt;/Year&gt;&lt;RecNum&gt;0&lt;/RecNum&gt;&lt;IDText&gt;Convex corner compensation for a compact seismic mass with high aspect ratio using anisotropic wet etching of (100) silicon&lt;/IDText&gt;&lt;DisplayText&gt;[2]&lt;/DisplayText&gt;&lt;record&gt;&lt;titles&gt;&lt;title&gt;Convex corner compensation for a compact seismic mass with high aspect ratio using anisotropic wet etching of (100) silicon&lt;/title&gt;&lt;secondary-title&gt;Symposium on Design, Test, Integration and Packaging of MEMS/MOEMS (DTIP)&lt;/secondary-title&gt;&lt;/titles&gt;&lt;pages&gt;197 - 199&lt;/pages&gt;&lt;contributors&gt;&lt;authors&gt;&lt;author&gt;Jyh-Cheng Yu&lt;/author&gt;&lt;/authors&gt;&lt;/contributors&gt;&lt;added-date format="utc"&gt;1412171914&lt;/added-date&gt;&lt;pub-location&gt;Aix-en-Provence&lt;/pub-location&gt;&lt;ref-type name="Conference Paper"&gt;47&lt;/ref-type&gt;&lt;dates&gt;&lt;year&gt; 2011&lt;/year&gt;&lt;/dates&gt;&lt;rec-number&gt;179&lt;/rec-number&gt;&lt;publisher&gt;IEEE&lt;/publisher&gt;&lt;last-updated-date format="utc"&gt;1412172029&lt;/last-updated-date&gt;&lt;/record&gt;&lt;/Cite&gt;&lt;/EndNote&gt;</w:instrText>
      </w:r>
      <w:r w:rsidRPr="00DF08F4">
        <w:rPr>
          <w:rFonts w:ascii="Times New Roman" w:hAnsi="Times New Roman" w:cs="Times New Roman"/>
        </w:rPr>
        <w:fldChar w:fldCharType="separate"/>
      </w:r>
      <w:r w:rsidRPr="00DF08F4">
        <w:rPr>
          <w:rFonts w:ascii="Times New Roman" w:hAnsi="Times New Roman" w:cs="Times New Roman"/>
          <w:noProof/>
        </w:rPr>
        <w:t>[</w:t>
      </w:r>
      <w:hyperlink w:anchor="_ENREF_6_2" w:tooltip="Yu,  2011 #179" w:history="1">
        <w:r w:rsidR="00DF08F4" w:rsidRPr="00DF08F4">
          <w:rPr>
            <w:rFonts w:ascii="Times New Roman" w:hAnsi="Times New Roman" w:cs="Times New Roman"/>
            <w:noProof/>
          </w:rPr>
          <w:t>1</w:t>
        </w:r>
      </w:hyperlink>
      <w:r w:rsidRPr="00DF08F4">
        <w:rPr>
          <w:rFonts w:ascii="Times New Roman" w:hAnsi="Times New Roman" w:cs="Times New Roman"/>
          <w:noProof/>
        </w:rPr>
        <w:t>]</w:t>
      </w:r>
      <w:r w:rsidRPr="00DF08F4">
        <w:rPr>
          <w:rFonts w:ascii="Times New Roman" w:hAnsi="Times New Roman" w:cs="Times New Roman"/>
        </w:rPr>
        <w:fldChar w:fldCharType="end"/>
      </w:r>
      <w:r w:rsidRPr="00DF08F4">
        <w:rPr>
          <w:rFonts w:ascii="Times New Roman" w:hAnsi="Times New Roman" w:cs="Times New Roman"/>
        </w:rPr>
        <w:t xml:space="preserve">, the suitable compensation was made to avoid the over etching; the well-shaped rectangular cavities are formed on silicon wafer, see </w:t>
      </w:r>
      <w:r w:rsidRPr="00DF08F4">
        <w:rPr>
          <w:rFonts w:ascii="Times New Roman" w:hAnsi="Times New Roman" w:cs="Times New Roman"/>
        </w:rPr>
        <w:fldChar w:fldCharType="begin"/>
      </w:r>
      <w:r w:rsidRPr="00DF08F4">
        <w:rPr>
          <w:rFonts w:ascii="Times New Roman" w:hAnsi="Times New Roman" w:cs="Times New Roman"/>
        </w:rPr>
        <w:instrText xml:space="preserve"> REF _Ref399937785 \h  \* MERGEFORMAT </w:instrText>
      </w:r>
      <w:r w:rsidRPr="00DF08F4">
        <w:rPr>
          <w:rFonts w:ascii="Times New Roman" w:hAnsi="Times New Roman" w:cs="Times New Roman"/>
        </w:rPr>
      </w:r>
      <w:r w:rsidRPr="00DF08F4">
        <w:rPr>
          <w:rFonts w:ascii="Times New Roman" w:hAnsi="Times New Roman" w:cs="Times New Roman"/>
        </w:rPr>
        <w:fldChar w:fldCharType="separate"/>
      </w:r>
      <w:r w:rsidRPr="00DF08F4">
        <w:rPr>
          <w:rFonts w:ascii="Times New Roman" w:hAnsi="Times New Roman" w:cs="Times New Roman"/>
        </w:rPr>
        <w:t xml:space="preserve">Figure </w:t>
      </w:r>
      <w:r w:rsidRPr="00DF08F4">
        <w:rPr>
          <w:rFonts w:ascii="Times New Roman" w:hAnsi="Times New Roman" w:cs="Times New Roman"/>
        </w:rPr>
        <w:fldChar w:fldCharType="end"/>
      </w:r>
      <w:r w:rsidR="00A32D4D" w:rsidRPr="00DF08F4">
        <w:rPr>
          <w:rFonts w:ascii="Times New Roman" w:hAnsi="Times New Roman" w:cs="Times New Roman"/>
        </w:rPr>
        <w:t>2</w:t>
      </w:r>
      <w:r w:rsidRPr="00DF08F4">
        <w:rPr>
          <w:rFonts w:ascii="Times New Roman" w:hAnsi="Times New Roman" w:cs="Times New Roman"/>
        </w:rPr>
        <w:t xml:space="preserve">. To note in </w:t>
      </w:r>
      <w:r w:rsidRPr="00DF08F4">
        <w:rPr>
          <w:rFonts w:ascii="Times New Roman" w:hAnsi="Times New Roman" w:cs="Times New Roman"/>
        </w:rPr>
        <w:fldChar w:fldCharType="begin"/>
      </w:r>
      <w:r w:rsidRPr="00DF08F4">
        <w:rPr>
          <w:rFonts w:ascii="Times New Roman" w:hAnsi="Times New Roman" w:cs="Times New Roman"/>
        </w:rPr>
        <w:instrText xml:space="preserve"> REF _Ref399937785 \h  \* MERGEFORMAT </w:instrText>
      </w:r>
      <w:r w:rsidRPr="00DF08F4">
        <w:rPr>
          <w:rFonts w:ascii="Times New Roman" w:hAnsi="Times New Roman" w:cs="Times New Roman"/>
        </w:rPr>
      </w:r>
      <w:r w:rsidRPr="00DF08F4">
        <w:rPr>
          <w:rFonts w:ascii="Times New Roman" w:hAnsi="Times New Roman" w:cs="Times New Roman"/>
        </w:rPr>
        <w:fldChar w:fldCharType="separate"/>
      </w:r>
      <w:r w:rsidRPr="00DF08F4">
        <w:rPr>
          <w:rFonts w:ascii="Times New Roman" w:hAnsi="Times New Roman" w:cs="Times New Roman"/>
        </w:rPr>
        <w:t xml:space="preserve">Figure </w:t>
      </w:r>
      <w:r w:rsidRPr="00DF08F4">
        <w:rPr>
          <w:rFonts w:ascii="Times New Roman" w:hAnsi="Times New Roman" w:cs="Times New Roman"/>
        </w:rPr>
        <w:fldChar w:fldCharType="end"/>
      </w:r>
      <w:r w:rsidR="00A32D4D" w:rsidRPr="00DF08F4">
        <w:rPr>
          <w:rFonts w:ascii="Times New Roman" w:hAnsi="Times New Roman" w:cs="Times New Roman"/>
        </w:rPr>
        <w:t>2</w:t>
      </w:r>
      <w:r w:rsidRPr="00DF08F4">
        <w:rPr>
          <w:rFonts w:ascii="Times New Roman" w:hAnsi="Times New Roman" w:cs="Times New Roman"/>
        </w:rPr>
        <w:t xml:space="preserve">, </w:t>
      </w:r>
      <w:r w:rsidRPr="00DF08F4">
        <w:rPr>
          <w:rFonts w:ascii="Times New Roman" w:hAnsi="Times New Roman" w:cs="Times New Roman"/>
          <w:i/>
        </w:rPr>
        <w:t>D</w:t>
      </w:r>
      <w:r w:rsidRPr="00DF08F4">
        <w:rPr>
          <w:rFonts w:ascii="Times New Roman" w:hAnsi="Times New Roman" w:cs="Times New Roman"/>
        </w:rPr>
        <w:t xml:space="preserve"> is the depth of etching which is 200 µm in our cases (150 µm for the core and 50 µm for the bottom copper tracks). This compensation also helps avoiding a problem arising during copper tracks electroplating which is the diffraction of UV light at the over-etched corners during the process of photolithography. The angle </w:t>
      </w:r>
      <w:r w:rsidRPr="00DF08F4">
        <w:rPr>
          <w:rFonts w:ascii="Times New Roman" w:hAnsi="Times New Roman" w:cs="Times New Roman"/>
        </w:rPr>
        <w:lastRenderedPageBreak/>
        <w:t>slope is 54.7° between the surface and the plane &lt;111&gt; which is similar for the length direction and the width direction.</w:t>
      </w:r>
    </w:p>
    <w:p w:rsidR="00583667" w:rsidRPr="00DF08F4" w:rsidRDefault="00583667" w:rsidP="00DF08F4">
      <w:pPr>
        <w:ind w:firstLine="720"/>
        <w:jc w:val="both"/>
        <w:rPr>
          <w:rFonts w:ascii="Times New Roman" w:hAnsi="Times New Roman" w:cs="Times New Roman"/>
        </w:rPr>
      </w:pPr>
      <w:r w:rsidRPr="00DF08F4">
        <w:rPr>
          <w:rFonts w:ascii="Times New Roman" w:hAnsi="Times New Roman" w:cs="Times New Roman"/>
        </w:rPr>
        <w:t xml:space="preserve">The 50 µm -thick bottom copper tracks were successfully electro-deposited on the rectangular cavities in silicon wafer, see </w:t>
      </w:r>
      <w:r w:rsidRPr="00DF08F4">
        <w:rPr>
          <w:rFonts w:ascii="Times New Roman" w:hAnsi="Times New Roman" w:cs="Times New Roman"/>
        </w:rPr>
        <w:fldChar w:fldCharType="begin"/>
      </w:r>
      <w:r w:rsidRPr="00DF08F4">
        <w:rPr>
          <w:rFonts w:ascii="Times New Roman" w:hAnsi="Times New Roman" w:cs="Times New Roman"/>
        </w:rPr>
        <w:instrText xml:space="preserve"> REF _Ref399943490 \h  \* MERGEFORMAT </w:instrText>
      </w:r>
      <w:r w:rsidRPr="00DF08F4">
        <w:rPr>
          <w:rFonts w:ascii="Times New Roman" w:hAnsi="Times New Roman" w:cs="Times New Roman"/>
        </w:rPr>
      </w:r>
      <w:r w:rsidRPr="00DF08F4">
        <w:rPr>
          <w:rFonts w:ascii="Times New Roman" w:hAnsi="Times New Roman" w:cs="Times New Roman"/>
        </w:rPr>
        <w:fldChar w:fldCharType="separate"/>
      </w:r>
      <w:r w:rsidRPr="00DF08F4">
        <w:rPr>
          <w:rFonts w:ascii="Times New Roman" w:hAnsi="Times New Roman" w:cs="Times New Roman"/>
        </w:rPr>
        <w:t xml:space="preserve">Figure </w:t>
      </w:r>
      <w:r w:rsidRPr="00DF08F4">
        <w:rPr>
          <w:rFonts w:ascii="Times New Roman" w:hAnsi="Times New Roman" w:cs="Times New Roman"/>
        </w:rPr>
        <w:fldChar w:fldCharType="end"/>
      </w:r>
      <w:r w:rsidR="00A32D4D" w:rsidRPr="00DF08F4">
        <w:rPr>
          <w:rFonts w:ascii="Times New Roman" w:hAnsi="Times New Roman" w:cs="Times New Roman"/>
        </w:rPr>
        <w:t>3</w:t>
      </w:r>
      <w:r w:rsidRPr="00DF08F4">
        <w:rPr>
          <w:rFonts w:ascii="Times New Roman" w:hAnsi="Times New Roman" w:cs="Times New Roman"/>
        </w:rPr>
        <w:t>. The next step is to test co-sintering of silicon and printed ferrites.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3647"/>
      </w:tblGrid>
      <w:tr w:rsidR="00583667" w:rsidRPr="00DF08F4" w:rsidTr="008B5FFE">
        <w:trPr>
          <w:jc w:val="center"/>
        </w:trPr>
        <w:tc>
          <w:tcPr>
            <w:tcW w:w="0" w:type="auto"/>
            <w:vAlign w:val="center"/>
          </w:tcPr>
          <w:p w:rsidR="00583667" w:rsidRPr="00DF08F4" w:rsidRDefault="00583667" w:rsidP="008B5FFE">
            <w:pPr>
              <w:spacing w:before="120" w:after="120" w:line="360" w:lineRule="auto"/>
              <w:jc w:val="center"/>
              <w:rPr>
                <w:rFonts w:ascii="Times New Roman" w:hAnsi="Times New Roman" w:cs="Times New Roman"/>
                <w:lang w:val="en-US"/>
              </w:rPr>
            </w:pPr>
            <w:r w:rsidRPr="00DF08F4">
              <w:rPr>
                <w:rFonts w:ascii="Times New Roman" w:hAnsi="Times New Roman" w:cs="Times New Roman"/>
                <w:noProof/>
                <w:lang w:val="en-US" w:eastAsia="en-US"/>
              </w:rPr>
              <w:drawing>
                <wp:inline distT="0" distB="0" distL="0" distR="0" wp14:anchorId="0BB28BD8" wp14:editId="5BAB833B">
                  <wp:extent cx="2340000" cy="927753"/>
                  <wp:effectExtent l="19050" t="0" r="3150" b="0"/>
                  <wp:docPr id="148"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2340000" cy="927753"/>
                          </a:xfrm>
                          <a:prstGeom prst="rect">
                            <a:avLst/>
                          </a:prstGeom>
                          <a:noFill/>
                          <a:ln w="9525">
                            <a:noFill/>
                            <a:miter lim="800000"/>
                            <a:headEnd/>
                            <a:tailEnd/>
                          </a:ln>
                        </pic:spPr>
                      </pic:pic>
                    </a:graphicData>
                  </a:graphic>
                </wp:inline>
              </w:drawing>
            </w:r>
          </w:p>
        </w:tc>
        <w:tc>
          <w:tcPr>
            <w:tcW w:w="0" w:type="auto"/>
            <w:vAlign w:val="center"/>
          </w:tcPr>
          <w:p w:rsidR="00583667" w:rsidRPr="00DF08F4" w:rsidRDefault="00583667" w:rsidP="008B5FFE">
            <w:pPr>
              <w:spacing w:before="120" w:after="120" w:line="360" w:lineRule="auto"/>
              <w:jc w:val="center"/>
              <w:rPr>
                <w:rFonts w:ascii="Times New Roman" w:hAnsi="Times New Roman" w:cs="Times New Roman"/>
                <w:lang w:val="en-US"/>
              </w:rPr>
            </w:pPr>
            <w:r w:rsidRPr="00DF08F4">
              <w:rPr>
                <w:rFonts w:ascii="Times New Roman" w:hAnsi="Times New Roman" w:cs="Times New Roman"/>
                <w:noProof/>
                <w:lang w:val="en-US" w:eastAsia="en-US"/>
              </w:rPr>
              <w:drawing>
                <wp:inline distT="0" distB="0" distL="0" distR="0" wp14:anchorId="5DD65D40" wp14:editId="03C452E5">
                  <wp:extent cx="2160000" cy="1617363"/>
                  <wp:effectExtent l="19050" t="0" r="0" b="0"/>
                  <wp:docPr id="149"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srcRect/>
                          <a:stretch>
                            <a:fillRect/>
                          </a:stretch>
                        </pic:blipFill>
                        <pic:spPr bwMode="auto">
                          <a:xfrm>
                            <a:off x="0" y="0"/>
                            <a:ext cx="2160000" cy="1617363"/>
                          </a:xfrm>
                          <a:prstGeom prst="rect">
                            <a:avLst/>
                          </a:prstGeom>
                          <a:noFill/>
                          <a:ln w="9525">
                            <a:noFill/>
                            <a:miter lim="800000"/>
                            <a:headEnd/>
                            <a:tailEnd/>
                          </a:ln>
                        </pic:spPr>
                      </pic:pic>
                    </a:graphicData>
                  </a:graphic>
                </wp:inline>
              </w:drawing>
            </w:r>
          </w:p>
        </w:tc>
      </w:tr>
    </w:tbl>
    <w:p w:rsidR="00583667" w:rsidRPr="00DF08F4" w:rsidRDefault="00583667" w:rsidP="00583667">
      <w:pPr>
        <w:pStyle w:val="Caption"/>
        <w:spacing w:before="120" w:after="120" w:line="360" w:lineRule="auto"/>
        <w:jc w:val="center"/>
        <w:rPr>
          <w:rFonts w:ascii="Times New Roman" w:hAnsi="Times New Roman" w:cs="Times New Roman"/>
          <w:b w:val="0"/>
          <w:i/>
          <w:color w:val="auto"/>
          <w:sz w:val="22"/>
          <w:szCs w:val="22"/>
          <w:lang w:val="en-US"/>
        </w:rPr>
      </w:pPr>
      <w:bookmarkStart w:id="5" w:name="_Ref399937531"/>
      <w:r w:rsidRPr="00DF08F4">
        <w:rPr>
          <w:rFonts w:ascii="Times New Roman" w:hAnsi="Times New Roman" w:cs="Times New Roman"/>
          <w:b w:val="0"/>
          <w:i/>
          <w:color w:val="auto"/>
          <w:sz w:val="22"/>
          <w:szCs w:val="22"/>
          <w:lang w:val="en-US"/>
        </w:rPr>
        <w:t>Figure</w:t>
      </w:r>
      <w:bookmarkEnd w:id="5"/>
      <w:r w:rsidR="00A32D4D" w:rsidRPr="00DF08F4">
        <w:rPr>
          <w:rFonts w:ascii="Times New Roman" w:hAnsi="Times New Roman" w:cs="Times New Roman"/>
          <w:b w:val="0"/>
          <w:i/>
          <w:color w:val="auto"/>
          <w:sz w:val="22"/>
          <w:szCs w:val="22"/>
          <w:lang w:val="en-US"/>
        </w:rPr>
        <w:t xml:space="preserve"> 1</w:t>
      </w:r>
      <w:r w:rsidRPr="00DF08F4">
        <w:rPr>
          <w:rFonts w:ascii="Times New Roman" w:hAnsi="Times New Roman" w:cs="Times New Roman"/>
          <w:b w:val="0"/>
          <w:i/>
          <w:color w:val="auto"/>
          <w:sz w:val="22"/>
          <w:szCs w:val="22"/>
          <w:lang w:val="en-US"/>
        </w:rPr>
        <w:t> : a) Rectangular mask of Si</w:t>
      </w:r>
      <w:r w:rsidRPr="00DF08F4">
        <w:rPr>
          <w:rFonts w:ascii="Times New Roman" w:hAnsi="Times New Roman" w:cs="Times New Roman"/>
          <w:b w:val="0"/>
          <w:i/>
          <w:color w:val="auto"/>
          <w:sz w:val="22"/>
          <w:szCs w:val="22"/>
          <w:vertAlign w:val="subscript"/>
          <w:lang w:val="en-US"/>
        </w:rPr>
        <w:t>3</w:t>
      </w:r>
      <w:r w:rsidRPr="00DF08F4">
        <w:rPr>
          <w:rFonts w:ascii="Times New Roman" w:hAnsi="Times New Roman" w:cs="Times New Roman"/>
          <w:b w:val="0"/>
          <w:i/>
          <w:color w:val="auto"/>
          <w:sz w:val="22"/>
          <w:szCs w:val="22"/>
          <w:lang w:val="en-US"/>
        </w:rPr>
        <w:t>N</w:t>
      </w:r>
      <w:r w:rsidRPr="00DF08F4">
        <w:rPr>
          <w:rFonts w:ascii="Times New Roman" w:hAnsi="Times New Roman" w:cs="Times New Roman"/>
          <w:b w:val="0"/>
          <w:i/>
          <w:color w:val="auto"/>
          <w:sz w:val="22"/>
          <w:szCs w:val="22"/>
          <w:vertAlign w:val="subscript"/>
          <w:lang w:val="en-US"/>
        </w:rPr>
        <w:t>4</w:t>
      </w:r>
      <w:r w:rsidRPr="00DF08F4">
        <w:rPr>
          <w:rFonts w:ascii="Times New Roman" w:hAnsi="Times New Roman" w:cs="Times New Roman"/>
          <w:b w:val="0"/>
          <w:i/>
          <w:color w:val="auto"/>
          <w:sz w:val="22"/>
          <w:szCs w:val="22"/>
          <w:lang w:val="en-US"/>
        </w:rPr>
        <w:t xml:space="preserve"> on silicon wafer b)KOH over-etched cavity in silicon wafer</w:t>
      </w:r>
    </w:p>
    <w:p w:rsidR="00583667" w:rsidRPr="00DF08F4" w:rsidRDefault="00583667" w:rsidP="00583667">
      <w:pPr>
        <w:jc w:val="right"/>
        <w:rPr>
          <w:rFonts w:ascii="Times New Roman" w:hAnsi="Times New Roman" w:cs="Times New Roman"/>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1"/>
        <w:gridCol w:w="3647"/>
      </w:tblGrid>
      <w:tr w:rsidR="00583667" w:rsidRPr="00DF08F4" w:rsidTr="008B5FFE">
        <w:trPr>
          <w:jc w:val="center"/>
        </w:trPr>
        <w:tc>
          <w:tcPr>
            <w:tcW w:w="0" w:type="auto"/>
          </w:tcPr>
          <w:p w:rsidR="00583667" w:rsidRPr="00DF08F4" w:rsidRDefault="00583667" w:rsidP="008B5FFE">
            <w:pPr>
              <w:jc w:val="right"/>
              <w:rPr>
                <w:rFonts w:ascii="Times New Roman" w:hAnsi="Times New Roman" w:cs="Times New Roman"/>
                <w:lang w:val="en-US"/>
              </w:rPr>
            </w:pPr>
            <w:r w:rsidRPr="00DF08F4">
              <w:rPr>
                <w:rFonts w:ascii="Times New Roman" w:hAnsi="Times New Roman" w:cs="Times New Roman"/>
                <w:noProof/>
                <w:lang w:val="en-US" w:eastAsia="en-US"/>
              </w:rPr>
              <w:drawing>
                <wp:inline distT="0" distB="0" distL="0" distR="0" wp14:anchorId="1DACCB39" wp14:editId="08FD0DBF">
                  <wp:extent cx="2880000" cy="1257380"/>
                  <wp:effectExtent l="19050" t="0" r="0" b="0"/>
                  <wp:docPr id="150"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880000" cy="1257380"/>
                          </a:xfrm>
                          <a:prstGeom prst="rect">
                            <a:avLst/>
                          </a:prstGeom>
                          <a:noFill/>
                          <a:ln w="9525">
                            <a:noFill/>
                            <a:miter lim="800000"/>
                            <a:headEnd/>
                            <a:tailEnd/>
                          </a:ln>
                        </pic:spPr>
                      </pic:pic>
                    </a:graphicData>
                  </a:graphic>
                </wp:inline>
              </w:drawing>
            </w:r>
          </w:p>
        </w:tc>
        <w:tc>
          <w:tcPr>
            <w:tcW w:w="0" w:type="auto"/>
          </w:tcPr>
          <w:p w:rsidR="00583667" w:rsidRPr="00DF08F4" w:rsidRDefault="00583667" w:rsidP="008B5FFE">
            <w:pPr>
              <w:jc w:val="right"/>
              <w:rPr>
                <w:rFonts w:ascii="Times New Roman" w:hAnsi="Times New Roman" w:cs="Times New Roman"/>
                <w:lang w:val="en-US"/>
              </w:rPr>
            </w:pPr>
            <w:r w:rsidRPr="00DF08F4">
              <w:rPr>
                <w:rFonts w:ascii="Times New Roman" w:hAnsi="Times New Roman" w:cs="Times New Roman"/>
                <w:noProof/>
                <w:lang w:val="en-US" w:eastAsia="en-US"/>
              </w:rPr>
              <w:drawing>
                <wp:inline distT="0" distB="0" distL="0" distR="0" wp14:anchorId="6F05092A" wp14:editId="2F3D739D">
                  <wp:extent cx="2160000" cy="1617363"/>
                  <wp:effectExtent l="19050" t="0" r="0" b="0"/>
                  <wp:docPr id="151"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srcRect/>
                          <a:stretch>
                            <a:fillRect/>
                          </a:stretch>
                        </pic:blipFill>
                        <pic:spPr bwMode="auto">
                          <a:xfrm>
                            <a:off x="0" y="0"/>
                            <a:ext cx="2160000" cy="1617363"/>
                          </a:xfrm>
                          <a:prstGeom prst="rect">
                            <a:avLst/>
                          </a:prstGeom>
                          <a:noFill/>
                          <a:ln w="9525">
                            <a:noFill/>
                            <a:miter lim="800000"/>
                            <a:headEnd/>
                            <a:tailEnd/>
                          </a:ln>
                        </pic:spPr>
                      </pic:pic>
                    </a:graphicData>
                  </a:graphic>
                </wp:inline>
              </w:drawing>
            </w:r>
          </w:p>
        </w:tc>
      </w:tr>
    </w:tbl>
    <w:p w:rsidR="00583667" w:rsidRPr="00DF08F4" w:rsidRDefault="00583667" w:rsidP="00583667">
      <w:pPr>
        <w:pStyle w:val="Caption"/>
        <w:spacing w:before="120" w:after="120" w:line="288" w:lineRule="auto"/>
        <w:jc w:val="center"/>
        <w:rPr>
          <w:rFonts w:ascii="Times New Roman" w:hAnsi="Times New Roman" w:cs="Times New Roman"/>
          <w:b w:val="0"/>
          <w:i/>
          <w:color w:val="auto"/>
          <w:sz w:val="22"/>
          <w:szCs w:val="22"/>
          <w:lang w:val="en-US"/>
        </w:rPr>
      </w:pPr>
      <w:bookmarkStart w:id="6" w:name="_Ref399937785"/>
      <w:r w:rsidRPr="00DF08F4">
        <w:rPr>
          <w:rFonts w:ascii="Times New Roman" w:hAnsi="Times New Roman" w:cs="Times New Roman"/>
          <w:b w:val="0"/>
          <w:i/>
          <w:color w:val="auto"/>
          <w:sz w:val="22"/>
          <w:szCs w:val="22"/>
          <w:lang w:val="en-US"/>
        </w:rPr>
        <w:t>Figure</w:t>
      </w:r>
      <w:bookmarkEnd w:id="6"/>
      <w:r w:rsidR="00A32D4D" w:rsidRPr="00DF08F4">
        <w:rPr>
          <w:rFonts w:ascii="Times New Roman" w:hAnsi="Times New Roman" w:cs="Times New Roman"/>
          <w:b w:val="0"/>
          <w:i/>
          <w:color w:val="auto"/>
          <w:sz w:val="22"/>
          <w:szCs w:val="22"/>
          <w:lang w:val="en-US"/>
        </w:rPr>
        <w:t xml:space="preserve"> 2</w:t>
      </w:r>
      <w:r w:rsidRPr="00DF08F4">
        <w:rPr>
          <w:rFonts w:ascii="Times New Roman" w:hAnsi="Times New Roman" w:cs="Times New Roman"/>
          <w:b w:val="0"/>
          <w:i/>
          <w:color w:val="auto"/>
          <w:sz w:val="22"/>
          <w:szCs w:val="22"/>
          <w:lang w:val="en-US"/>
        </w:rPr>
        <w:t> : a) Compensated mask of Si</w:t>
      </w:r>
      <w:r w:rsidRPr="00DF08F4">
        <w:rPr>
          <w:rFonts w:ascii="Times New Roman" w:hAnsi="Times New Roman" w:cs="Times New Roman"/>
          <w:b w:val="0"/>
          <w:i/>
          <w:color w:val="auto"/>
          <w:sz w:val="22"/>
          <w:szCs w:val="22"/>
          <w:vertAlign w:val="subscript"/>
          <w:lang w:val="en-US"/>
        </w:rPr>
        <w:t>3</w:t>
      </w:r>
      <w:r w:rsidRPr="00DF08F4">
        <w:rPr>
          <w:rFonts w:ascii="Times New Roman" w:hAnsi="Times New Roman" w:cs="Times New Roman"/>
          <w:b w:val="0"/>
          <w:i/>
          <w:color w:val="auto"/>
          <w:sz w:val="22"/>
          <w:szCs w:val="22"/>
          <w:lang w:val="en-US"/>
        </w:rPr>
        <w:t>N</w:t>
      </w:r>
      <w:r w:rsidRPr="00DF08F4">
        <w:rPr>
          <w:rFonts w:ascii="Times New Roman" w:hAnsi="Times New Roman" w:cs="Times New Roman"/>
          <w:b w:val="0"/>
          <w:i/>
          <w:color w:val="auto"/>
          <w:sz w:val="22"/>
          <w:szCs w:val="22"/>
          <w:vertAlign w:val="subscript"/>
          <w:lang w:val="en-US"/>
        </w:rPr>
        <w:t>4</w:t>
      </w:r>
      <w:r w:rsidRPr="00DF08F4">
        <w:rPr>
          <w:rFonts w:ascii="Times New Roman" w:hAnsi="Times New Roman" w:cs="Times New Roman"/>
          <w:b w:val="0"/>
          <w:i/>
          <w:color w:val="auto"/>
          <w:sz w:val="22"/>
          <w:szCs w:val="22"/>
          <w:lang w:val="en-US"/>
        </w:rPr>
        <w:t xml:space="preserve"> on silicon wafer and b) KOH-etched rectangular cavity in silicon wafer</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6"/>
        <w:gridCol w:w="3816"/>
      </w:tblGrid>
      <w:tr w:rsidR="00583667" w:rsidRPr="00DF08F4" w:rsidTr="008B5FFE">
        <w:trPr>
          <w:jc w:val="center"/>
        </w:trPr>
        <w:tc>
          <w:tcPr>
            <w:tcW w:w="0" w:type="auto"/>
          </w:tcPr>
          <w:p w:rsidR="00583667" w:rsidRPr="00DF08F4" w:rsidRDefault="00583667" w:rsidP="008B5FFE">
            <w:pPr>
              <w:rPr>
                <w:rFonts w:ascii="Times New Roman" w:hAnsi="Times New Roman" w:cs="Times New Roman"/>
                <w:lang w:val="en-US"/>
              </w:rPr>
            </w:pPr>
            <w:r w:rsidRPr="00DF08F4">
              <w:rPr>
                <w:rFonts w:ascii="Times New Roman" w:hAnsi="Times New Roman" w:cs="Times New Roman"/>
                <w:noProof/>
                <w:lang w:val="en-US" w:eastAsia="en-US"/>
              </w:rPr>
              <w:drawing>
                <wp:inline distT="0" distB="0" distL="0" distR="0" wp14:anchorId="6389227A" wp14:editId="1EFC975C">
                  <wp:extent cx="2286000" cy="1714500"/>
                  <wp:effectExtent l="0" t="0" r="0" b="0"/>
                  <wp:docPr id="152" name="Image 20" descr="bot Cu on compensated KOH_m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 Cu on compensated KOH_m01.jpg"/>
                          <pic:cNvPicPr/>
                        </pic:nvPicPr>
                        <pic:blipFill>
                          <a:blip r:embed="rId13" cstate="print"/>
                          <a:stretch>
                            <a:fillRect/>
                          </a:stretch>
                        </pic:blipFill>
                        <pic:spPr>
                          <a:xfrm>
                            <a:off x="0" y="0"/>
                            <a:ext cx="2286000" cy="1714500"/>
                          </a:xfrm>
                          <a:prstGeom prst="rect">
                            <a:avLst/>
                          </a:prstGeom>
                        </pic:spPr>
                      </pic:pic>
                    </a:graphicData>
                  </a:graphic>
                </wp:inline>
              </w:drawing>
            </w:r>
          </w:p>
        </w:tc>
        <w:tc>
          <w:tcPr>
            <w:tcW w:w="0" w:type="auto"/>
          </w:tcPr>
          <w:p w:rsidR="00583667" w:rsidRPr="00DF08F4" w:rsidRDefault="00583667" w:rsidP="008B5FFE">
            <w:pPr>
              <w:rPr>
                <w:rFonts w:ascii="Times New Roman" w:hAnsi="Times New Roman" w:cs="Times New Roman"/>
                <w:lang w:val="en-US"/>
              </w:rPr>
            </w:pPr>
            <w:r w:rsidRPr="00DF08F4">
              <w:rPr>
                <w:rFonts w:ascii="Times New Roman" w:hAnsi="Times New Roman" w:cs="Times New Roman"/>
                <w:noProof/>
                <w:lang w:val="en-US" w:eastAsia="en-US"/>
              </w:rPr>
              <w:drawing>
                <wp:inline distT="0" distB="0" distL="0" distR="0" wp14:anchorId="5B47739F" wp14:editId="5F2B7460">
                  <wp:extent cx="2286000" cy="1714500"/>
                  <wp:effectExtent l="0" t="0" r="0" b="0"/>
                  <wp:docPr id="153" name="Image 21" descr="bot Cu on compensated KOH_m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 Cu on compensated KOH_m03.jpg"/>
                          <pic:cNvPicPr/>
                        </pic:nvPicPr>
                        <pic:blipFill>
                          <a:blip r:embed="rId14" cstate="print"/>
                          <a:stretch>
                            <a:fillRect/>
                          </a:stretch>
                        </pic:blipFill>
                        <pic:spPr>
                          <a:xfrm>
                            <a:off x="0" y="0"/>
                            <a:ext cx="2286000" cy="1714500"/>
                          </a:xfrm>
                          <a:prstGeom prst="rect">
                            <a:avLst/>
                          </a:prstGeom>
                        </pic:spPr>
                      </pic:pic>
                    </a:graphicData>
                  </a:graphic>
                </wp:inline>
              </w:drawing>
            </w:r>
          </w:p>
        </w:tc>
      </w:tr>
    </w:tbl>
    <w:p w:rsidR="00583667" w:rsidRPr="00DF08F4" w:rsidRDefault="00583667" w:rsidP="00583667">
      <w:pPr>
        <w:pStyle w:val="Caption"/>
        <w:spacing w:before="120" w:after="120" w:line="360" w:lineRule="auto"/>
        <w:jc w:val="center"/>
        <w:rPr>
          <w:rFonts w:ascii="Times New Roman" w:hAnsi="Times New Roman" w:cs="Times New Roman"/>
          <w:b w:val="0"/>
          <w:i/>
          <w:color w:val="auto"/>
          <w:sz w:val="22"/>
          <w:szCs w:val="22"/>
          <w:lang w:val="en-US"/>
        </w:rPr>
      </w:pPr>
      <w:bookmarkStart w:id="7" w:name="_Ref399943490"/>
      <w:r w:rsidRPr="00DF08F4">
        <w:rPr>
          <w:rFonts w:ascii="Times New Roman" w:hAnsi="Times New Roman" w:cs="Times New Roman"/>
          <w:b w:val="0"/>
          <w:i/>
          <w:color w:val="auto"/>
          <w:sz w:val="22"/>
          <w:szCs w:val="22"/>
          <w:lang w:val="en-US"/>
        </w:rPr>
        <w:t>Figure</w:t>
      </w:r>
      <w:bookmarkEnd w:id="7"/>
      <w:r w:rsidR="00A32D4D" w:rsidRPr="00DF08F4">
        <w:rPr>
          <w:rFonts w:ascii="Times New Roman" w:hAnsi="Times New Roman" w:cs="Times New Roman"/>
          <w:b w:val="0"/>
          <w:i/>
          <w:color w:val="auto"/>
          <w:sz w:val="22"/>
          <w:szCs w:val="22"/>
          <w:lang w:val="en-US"/>
        </w:rPr>
        <w:t xml:space="preserve"> 3</w:t>
      </w:r>
      <w:r w:rsidRPr="00DF08F4">
        <w:rPr>
          <w:rFonts w:ascii="Times New Roman" w:hAnsi="Times New Roman" w:cs="Times New Roman"/>
          <w:b w:val="0"/>
          <w:i/>
          <w:color w:val="auto"/>
          <w:sz w:val="22"/>
          <w:szCs w:val="22"/>
          <w:lang w:val="en-US"/>
        </w:rPr>
        <w:t> : Electro-deposited bottom copper tracks on rectangular KOH-etched cavity in silicon</w:t>
      </w:r>
    </w:p>
    <w:p w:rsidR="00583667" w:rsidRPr="00DF08F4" w:rsidRDefault="00583667" w:rsidP="00583667">
      <w:pPr>
        <w:pStyle w:val="Heading2"/>
        <w:rPr>
          <w:rFonts w:ascii="Times New Roman" w:hAnsi="Times New Roman" w:cs="Times New Roman"/>
          <w:lang w:eastAsia="fr-FR"/>
        </w:rPr>
      </w:pPr>
      <w:bookmarkStart w:id="8" w:name="_Toc516597503"/>
      <w:r w:rsidRPr="00DF08F4">
        <w:rPr>
          <w:rFonts w:ascii="Times New Roman" w:hAnsi="Times New Roman" w:cs="Times New Roman"/>
        </w:rPr>
        <w:lastRenderedPageBreak/>
        <w:t xml:space="preserve">2.2. </w:t>
      </w:r>
      <w:r w:rsidRPr="00DF08F4">
        <w:rPr>
          <w:rFonts w:ascii="Times New Roman" w:hAnsi="Times New Roman" w:cs="Times New Roman"/>
        </w:rPr>
        <w:tab/>
      </w:r>
      <w:r w:rsidRPr="00DF08F4">
        <w:rPr>
          <w:rFonts w:ascii="Times New Roman" w:hAnsi="Times New Roman" w:cs="Times New Roman"/>
        </w:rPr>
        <w:t>Co-sintering Si/Si</w:t>
      </w:r>
      <w:r w:rsidRPr="00DF08F4">
        <w:rPr>
          <w:rFonts w:ascii="Times New Roman" w:hAnsi="Times New Roman" w:cs="Times New Roman"/>
          <w:vertAlign w:val="subscript"/>
        </w:rPr>
        <w:t>3</w:t>
      </w:r>
      <w:r w:rsidRPr="00DF08F4">
        <w:rPr>
          <w:rFonts w:ascii="Times New Roman" w:hAnsi="Times New Roman" w:cs="Times New Roman"/>
        </w:rPr>
        <w:t>N</w:t>
      </w:r>
      <w:r w:rsidRPr="00DF08F4">
        <w:rPr>
          <w:rFonts w:ascii="Times New Roman" w:hAnsi="Times New Roman" w:cs="Times New Roman"/>
          <w:vertAlign w:val="subscript"/>
        </w:rPr>
        <w:t>4</w:t>
      </w:r>
      <w:r w:rsidRPr="00DF08F4">
        <w:rPr>
          <w:rFonts w:ascii="Times New Roman" w:hAnsi="Times New Roman" w:cs="Times New Roman"/>
        </w:rPr>
        <w:t xml:space="preserve"> wafer with printed ferrites</w:t>
      </w:r>
      <w:bookmarkEnd w:id="8"/>
    </w:p>
    <w:p w:rsidR="00583667" w:rsidRPr="00DF08F4" w:rsidRDefault="00583667" w:rsidP="00DF08F4">
      <w:pPr>
        <w:ind w:firstLine="720"/>
        <w:jc w:val="both"/>
        <w:rPr>
          <w:rFonts w:ascii="Times New Roman" w:hAnsi="Times New Roman" w:cs="Times New Roman"/>
        </w:rPr>
      </w:pPr>
      <w:r w:rsidRPr="00DF08F4">
        <w:rPr>
          <w:rFonts w:ascii="Times New Roman" w:hAnsi="Times New Roman" w:cs="Times New Roman"/>
        </w:rPr>
        <w:t>In order to obtain the magnetic phase of ferrite, the printed ferrite needs to be sintered at high temperature (about 900°C). In the monolithic approach, printed ferrites inside the rectangular cavities need to be sintered in the presence of silicon wafer underneath. Hence, the test was carried out to sinter the printed in-house ferrites inside the rectangular cavities in silicon wafer at 980°C during 2 hours under oxygen. After sintering, the cracks appeared at the corners and on the sides of the cores</w:t>
      </w:r>
      <w:r w:rsidR="00A32D4D" w:rsidRPr="00DF08F4">
        <w:rPr>
          <w:rFonts w:ascii="Times New Roman" w:hAnsi="Times New Roman" w:cs="Times New Roman"/>
        </w:rPr>
        <w:t xml:space="preserve"> (see Figure 4)</w:t>
      </w:r>
      <w:r w:rsidRPr="00DF08F4">
        <w:rPr>
          <w:rFonts w:ascii="Times New Roman" w:hAnsi="Times New Roman" w:cs="Times New Roman"/>
        </w:rPr>
        <w:t xml:space="preserve">. The shrinkage is roughly 27%. However, grain size is 100 - 500 nm, no big grain is formed, and this means that the ferrite is not fully sintered at 980°C like the free-standing printed in-house ferrite. In order to estimate the temperature at which ferrite is fully densified inside the cavity, we carried out TMA analysis, and the result showed a densification peak at 1030°C i.e the ferrite should be sintered at temperature about 1030°C .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gridCol w:w="4116"/>
      </w:tblGrid>
      <w:tr w:rsidR="00583667" w:rsidRPr="00DF08F4" w:rsidTr="008B5FFE">
        <w:trPr>
          <w:jc w:val="center"/>
        </w:trPr>
        <w:tc>
          <w:tcPr>
            <w:tcW w:w="0" w:type="auto"/>
          </w:tcPr>
          <w:p w:rsidR="00583667" w:rsidRPr="00DF08F4" w:rsidRDefault="00583667" w:rsidP="008B5FFE">
            <w:pPr>
              <w:rPr>
                <w:rFonts w:ascii="Times New Roman" w:hAnsi="Times New Roman" w:cs="Times New Roman"/>
                <w:lang w:val="en-US"/>
              </w:rPr>
            </w:pPr>
            <w:r w:rsidRPr="00DF08F4">
              <w:rPr>
                <w:rFonts w:ascii="Times New Roman" w:hAnsi="Times New Roman" w:cs="Times New Roman"/>
                <w:noProof/>
                <w:lang w:val="en-US" w:eastAsia="en-US"/>
              </w:rPr>
              <w:drawing>
                <wp:inline distT="0" distB="0" distL="0" distR="0" wp14:anchorId="00FA40FD" wp14:editId="1B9BC7A9">
                  <wp:extent cx="2448000" cy="1838345"/>
                  <wp:effectExtent l="19050" t="0" r="9450" b="0"/>
                  <wp:docPr id="154" name="Image 23" descr="Printed with mask 1 980C 2h compensate KOH_m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nted with mask 1 980C 2h compensate KOH_m02.jpg"/>
                          <pic:cNvPicPr/>
                        </pic:nvPicPr>
                        <pic:blipFill>
                          <a:blip r:embed="rId15" cstate="print"/>
                          <a:stretch>
                            <a:fillRect/>
                          </a:stretch>
                        </pic:blipFill>
                        <pic:spPr>
                          <a:xfrm>
                            <a:off x="0" y="0"/>
                            <a:ext cx="2448000" cy="1838345"/>
                          </a:xfrm>
                          <a:prstGeom prst="rect">
                            <a:avLst/>
                          </a:prstGeom>
                        </pic:spPr>
                      </pic:pic>
                    </a:graphicData>
                  </a:graphic>
                </wp:inline>
              </w:drawing>
            </w:r>
          </w:p>
        </w:tc>
        <w:tc>
          <w:tcPr>
            <w:tcW w:w="0" w:type="auto"/>
          </w:tcPr>
          <w:p w:rsidR="00583667" w:rsidRPr="00DF08F4" w:rsidRDefault="00583667" w:rsidP="008B5FFE">
            <w:pPr>
              <w:rPr>
                <w:rFonts w:ascii="Times New Roman" w:hAnsi="Times New Roman" w:cs="Times New Roman"/>
                <w:lang w:val="en-US"/>
              </w:rPr>
            </w:pPr>
            <w:r w:rsidRPr="00DF08F4">
              <w:rPr>
                <w:rFonts w:ascii="Times New Roman" w:hAnsi="Times New Roman" w:cs="Times New Roman"/>
                <w:noProof/>
                <w:lang w:val="en-US" w:eastAsia="en-US"/>
              </w:rPr>
              <w:drawing>
                <wp:inline distT="0" distB="0" distL="0" distR="0" wp14:anchorId="42475624" wp14:editId="45C08DD0">
                  <wp:extent cx="2448000" cy="1828966"/>
                  <wp:effectExtent l="19050" t="0" r="9450" b="0"/>
                  <wp:docPr id="155" name="Image 24" descr="Printed with mask 1 980C 2h compensate KOH_m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nted with mask 1 980C 2h compensate KOH_m09.jpg"/>
                          <pic:cNvPicPr/>
                        </pic:nvPicPr>
                        <pic:blipFill>
                          <a:blip r:embed="rId16" cstate="print"/>
                          <a:stretch>
                            <a:fillRect/>
                          </a:stretch>
                        </pic:blipFill>
                        <pic:spPr>
                          <a:xfrm>
                            <a:off x="0" y="0"/>
                            <a:ext cx="2448000" cy="1828966"/>
                          </a:xfrm>
                          <a:prstGeom prst="rect">
                            <a:avLst/>
                          </a:prstGeom>
                        </pic:spPr>
                      </pic:pic>
                    </a:graphicData>
                  </a:graphic>
                </wp:inline>
              </w:drawing>
            </w:r>
          </w:p>
        </w:tc>
      </w:tr>
    </w:tbl>
    <w:p w:rsidR="00583667" w:rsidRPr="00DF08F4" w:rsidRDefault="00583667" w:rsidP="00583667">
      <w:pPr>
        <w:pStyle w:val="Caption"/>
        <w:spacing w:before="120" w:after="120" w:line="288" w:lineRule="auto"/>
        <w:jc w:val="center"/>
        <w:rPr>
          <w:rFonts w:ascii="Times New Roman" w:hAnsi="Times New Roman" w:cs="Times New Roman"/>
          <w:b w:val="0"/>
          <w:i/>
          <w:color w:val="auto"/>
          <w:sz w:val="22"/>
          <w:szCs w:val="22"/>
          <w:lang w:val="en-US"/>
        </w:rPr>
      </w:pPr>
      <w:r w:rsidRPr="00DF08F4">
        <w:rPr>
          <w:rFonts w:ascii="Times New Roman" w:hAnsi="Times New Roman" w:cs="Times New Roman"/>
          <w:b w:val="0"/>
          <w:i/>
          <w:color w:val="auto"/>
          <w:sz w:val="22"/>
          <w:szCs w:val="22"/>
          <w:lang w:val="en-US"/>
        </w:rPr>
        <w:t>Figure</w:t>
      </w:r>
      <w:r w:rsidR="00A32D4D" w:rsidRPr="00DF08F4">
        <w:rPr>
          <w:rFonts w:ascii="Times New Roman" w:hAnsi="Times New Roman" w:cs="Times New Roman"/>
          <w:b w:val="0"/>
          <w:i/>
          <w:color w:val="auto"/>
          <w:sz w:val="22"/>
          <w:szCs w:val="22"/>
          <w:lang w:val="en-US"/>
        </w:rPr>
        <w:t xml:space="preserve"> 4</w:t>
      </w:r>
      <w:r w:rsidRPr="00DF08F4">
        <w:rPr>
          <w:rFonts w:ascii="Times New Roman" w:hAnsi="Times New Roman" w:cs="Times New Roman"/>
          <w:b w:val="0"/>
          <w:i/>
          <w:color w:val="auto"/>
          <w:sz w:val="22"/>
          <w:szCs w:val="22"/>
          <w:lang w:val="en-US"/>
        </w:rPr>
        <w:t> : SEM images of in-house printed ferrite in rectangular cavities after sintering at 980° during 2 hours</w:t>
      </w:r>
    </w:p>
    <w:p w:rsidR="00583667" w:rsidRPr="00DF08F4" w:rsidRDefault="00583667" w:rsidP="000827A2">
      <w:pPr>
        <w:ind w:firstLine="720"/>
        <w:jc w:val="both"/>
        <w:rPr>
          <w:rFonts w:ascii="Times New Roman" w:hAnsi="Times New Roman" w:cs="Times New Roman"/>
        </w:rPr>
      </w:pPr>
      <w:r w:rsidRPr="00DF08F4">
        <w:rPr>
          <w:rFonts w:ascii="Times New Roman" w:hAnsi="Times New Roman" w:cs="Times New Roman"/>
        </w:rPr>
        <w:t>As the sintering step involves high temperature, the issue that could arise is inter-diffusion of elements between the ferrite layer and the substrate. A barrier layer (silicon nitride Si3N4) was grown by low pressure chemical vapor deposition method (LPCVD) on the substrate to avoid metal elements to diffuse into the silicon. The final stack is Si/SiO</w:t>
      </w:r>
      <w:r w:rsidRPr="00DF08F4">
        <w:rPr>
          <w:rFonts w:ascii="Times New Roman" w:hAnsi="Times New Roman" w:cs="Times New Roman"/>
          <w:vertAlign w:val="subscript"/>
        </w:rPr>
        <w:t>x</w:t>
      </w:r>
      <w:r w:rsidRPr="00DF08F4">
        <w:rPr>
          <w:rFonts w:ascii="Times New Roman" w:hAnsi="Times New Roman" w:cs="Times New Roman"/>
        </w:rPr>
        <w:t>N</w:t>
      </w:r>
      <w:r w:rsidRPr="00DF08F4">
        <w:rPr>
          <w:rFonts w:ascii="Times New Roman" w:hAnsi="Times New Roman" w:cs="Times New Roman"/>
          <w:vertAlign w:val="subscript"/>
        </w:rPr>
        <w:t>y</w:t>
      </w:r>
      <w:r w:rsidRPr="00DF08F4">
        <w:rPr>
          <w:rFonts w:ascii="Times New Roman" w:hAnsi="Times New Roman" w:cs="Times New Roman"/>
        </w:rPr>
        <w:t xml:space="preserve"> (150 nm) / Si</w:t>
      </w:r>
      <w:r w:rsidRPr="00DF08F4">
        <w:rPr>
          <w:rFonts w:ascii="Times New Roman" w:hAnsi="Times New Roman" w:cs="Times New Roman"/>
          <w:vertAlign w:val="subscript"/>
        </w:rPr>
        <w:t>3</w:t>
      </w:r>
      <w:r w:rsidRPr="00DF08F4">
        <w:rPr>
          <w:rFonts w:ascii="Times New Roman" w:hAnsi="Times New Roman" w:cs="Times New Roman"/>
        </w:rPr>
        <w:t>N</w:t>
      </w:r>
      <w:r w:rsidRPr="00DF08F4">
        <w:rPr>
          <w:rFonts w:ascii="Times New Roman" w:hAnsi="Times New Roman" w:cs="Times New Roman"/>
          <w:vertAlign w:val="subscript"/>
        </w:rPr>
        <w:t>4</w:t>
      </w:r>
      <w:r w:rsidRPr="00DF08F4">
        <w:rPr>
          <w:rFonts w:ascii="Times New Roman" w:hAnsi="Times New Roman" w:cs="Times New Roman"/>
        </w:rPr>
        <w:t xml:space="preserve"> (40 nm)/ferrite U70 (24-66 µm). Interfaces were observed and analyzed with EDS SEM at LAAS and TEMSCAN service at Toulouse Paul Sabatier University. </w:t>
      </w:r>
      <w:r w:rsidR="00A32D4D" w:rsidRPr="00DF08F4">
        <w:rPr>
          <w:rFonts w:ascii="Times New Roman" w:hAnsi="Times New Roman" w:cs="Times New Roman"/>
        </w:rPr>
        <w:t>T</w:t>
      </w:r>
      <w:r w:rsidRPr="00DF08F4">
        <w:rPr>
          <w:rFonts w:ascii="Times New Roman" w:hAnsi="Times New Roman" w:cs="Times New Roman"/>
        </w:rPr>
        <w:t xml:space="preserve">here is no silicon diffusing into the ferrite part and there is neither metal atom diffusing into the silicon substrate. No diffusion was observed for two times of examining. However, the </w:t>
      </w:r>
      <w:r w:rsidRPr="00DF08F4">
        <w:rPr>
          <w:rFonts w:ascii="Times New Roman" w:hAnsi="Times New Roman" w:cs="Times New Roman"/>
        </w:rPr>
        <w:lastRenderedPageBreak/>
        <w:t>oxidation and diffusion problems appeared when we co-sintered the copper tracks with silicon substrate underneath at 980°C during 2 hours under air condition. The copper tracks were oxidized and diffused over the surface of silicon wafer.</w:t>
      </w:r>
    </w:p>
    <w:p w:rsidR="00A70AAF" w:rsidRPr="00DF08F4" w:rsidRDefault="00583667" w:rsidP="00BA5CA7">
      <w:pPr>
        <w:pStyle w:val="Heading1"/>
        <w:rPr>
          <w:rFonts w:ascii="Times New Roman" w:hAnsi="Times New Roman" w:cs="Times New Roman"/>
        </w:rPr>
      </w:pPr>
      <w:bookmarkStart w:id="9" w:name="_Toc516597504"/>
      <w:r w:rsidRPr="00DF08F4">
        <w:rPr>
          <w:rFonts w:ascii="Times New Roman" w:hAnsi="Times New Roman" w:cs="Times New Roman"/>
        </w:rPr>
        <w:t>3</w:t>
      </w:r>
      <w:r w:rsidR="00A70AAF" w:rsidRPr="00DF08F4">
        <w:rPr>
          <w:rFonts w:ascii="Times New Roman" w:hAnsi="Times New Roman" w:cs="Times New Roman"/>
        </w:rPr>
        <w:tab/>
        <w:t>Conclusions and recommendations</w:t>
      </w:r>
      <w:bookmarkEnd w:id="9"/>
    </w:p>
    <w:p w:rsidR="00A32D4D" w:rsidRPr="00DF08F4" w:rsidRDefault="00A32D4D" w:rsidP="00DF08F4">
      <w:pPr>
        <w:ind w:firstLine="720"/>
        <w:rPr>
          <w:rFonts w:ascii="Times New Roman" w:hAnsi="Times New Roman" w:cs="Times New Roman"/>
        </w:rPr>
      </w:pPr>
      <w:r w:rsidRPr="00DF08F4">
        <w:rPr>
          <w:rFonts w:ascii="Times New Roman" w:hAnsi="Times New Roman" w:cs="Times New Roman"/>
        </w:rPr>
        <w:t>From these experiments, we see that it is unfeasible to sinter ferrite directly on silicon, with the presence of copper windings, at that high temperature due to the problems of delamination and cracking and the problem of oxidation and diffusion.</w:t>
      </w:r>
      <w:r w:rsidRPr="00DF08F4">
        <w:rPr>
          <w:rFonts w:ascii="Times New Roman" w:hAnsi="Times New Roman" w:cs="Times New Roman"/>
        </w:rPr>
        <w:t xml:space="preserve"> The hybrid approach should be c</w:t>
      </w:r>
      <w:bookmarkStart w:id="10" w:name="_GoBack"/>
      <w:bookmarkEnd w:id="10"/>
      <w:r w:rsidRPr="00DF08F4">
        <w:rPr>
          <w:rFonts w:ascii="Times New Roman" w:hAnsi="Times New Roman" w:cs="Times New Roman"/>
        </w:rPr>
        <w:t xml:space="preserve">onsidered </w:t>
      </w:r>
      <w:r w:rsidRPr="00DF08F4">
        <w:rPr>
          <w:rFonts w:ascii="Times New Roman" w:hAnsi="Times New Roman" w:cs="Times New Roman"/>
        </w:rPr>
        <w:t>.</w:t>
      </w:r>
    </w:p>
    <w:p w:rsidR="00A70AAF" w:rsidRPr="00DF08F4" w:rsidRDefault="00583667" w:rsidP="005F26E2">
      <w:pPr>
        <w:pStyle w:val="Heading1"/>
        <w:rPr>
          <w:rFonts w:ascii="Times New Roman" w:hAnsi="Times New Roman" w:cs="Times New Roman"/>
        </w:rPr>
      </w:pPr>
      <w:bookmarkStart w:id="11" w:name="_Toc516597505"/>
      <w:r w:rsidRPr="00DF08F4">
        <w:rPr>
          <w:rFonts w:ascii="Times New Roman" w:hAnsi="Times New Roman" w:cs="Times New Roman"/>
        </w:rPr>
        <w:t>4</w:t>
      </w:r>
      <w:r w:rsidR="00A70AAF" w:rsidRPr="00DF08F4">
        <w:rPr>
          <w:rFonts w:ascii="Times New Roman" w:hAnsi="Times New Roman" w:cs="Times New Roman"/>
        </w:rPr>
        <w:tab/>
        <w:t>Acknowledgements</w:t>
      </w:r>
      <w:bookmarkEnd w:id="11"/>
    </w:p>
    <w:p w:rsidR="00952F08" w:rsidRPr="00DF08F4" w:rsidRDefault="00952F08" w:rsidP="00DF08F4">
      <w:pPr>
        <w:ind w:firstLine="720"/>
        <w:rPr>
          <w:rFonts w:ascii="Times New Roman" w:hAnsi="Times New Roman" w:cs="Times New Roman"/>
          <w:szCs w:val="24"/>
        </w:rPr>
      </w:pPr>
      <w:r w:rsidRPr="00DF08F4">
        <w:rPr>
          <w:rFonts w:ascii="Times New Roman" w:hAnsi="Times New Roman" w:cs="Times New Roman"/>
        </w:rPr>
        <w:t xml:space="preserve">This work was funded by PRIIM project and supported by French RENATECH network using micro fabrication platform at LAAS and 3DPhi platform at LAPLACE. </w:t>
      </w:r>
    </w:p>
    <w:p w:rsidR="00A53D41" w:rsidRPr="00DF08F4" w:rsidRDefault="00583667" w:rsidP="00952F08">
      <w:pPr>
        <w:pStyle w:val="Heading1"/>
        <w:rPr>
          <w:rFonts w:ascii="Times New Roman" w:hAnsi="Times New Roman" w:cs="Times New Roman"/>
        </w:rPr>
      </w:pPr>
      <w:bookmarkStart w:id="12" w:name="_Toc516597506"/>
      <w:r w:rsidRPr="00DF08F4">
        <w:rPr>
          <w:rFonts w:ascii="Times New Roman" w:hAnsi="Times New Roman" w:cs="Times New Roman"/>
        </w:rPr>
        <w:t>5</w:t>
      </w:r>
      <w:r w:rsidR="00A70AAF" w:rsidRPr="00DF08F4">
        <w:rPr>
          <w:rFonts w:ascii="Times New Roman" w:hAnsi="Times New Roman" w:cs="Times New Roman"/>
        </w:rPr>
        <w:tab/>
        <w:t>References</w:t>
      </w:r>
      <w:bookmarkEnd w:id="12"/>
    </w:p>
    <w:p w:rsidR="00952F08" w:rsidRPr="00DF08F4" w:rsidRDefault="00952F08" w:rsidP="00DF08F4">
      <w:pPr>
        <w:pStyle w:val="EndNoteBibliography"/>
        <w:spacing w:after="0"/>
        <w:ind w:left="720" w:hanging="720"/>
        <w:rPr>
          <w:rFonts w:ascii="Times New Roman" w:hAnsi="Times New Roman" w:cs="Times New Roman"/>
          <w:lang w:val="en-US"/>
        </w:rPr>
      </w:pPr>
      <w:r w:rsidRPr="00DF08F4">
        <w:rPr>
          <w:rFonts w:ascii="Times New Roman" w:hAnsi="Times New Roman" w:cs="Times New Roman"/>
        </w:rPr>
        <w:fldChar w:fldCharType="begin"/>
      </w:r>
      <w:r w:rsidRPr="00DF08F4">
        <w:rPr>
          <w:rFonts w:ascii="Times New Roman" w:hAnsi="Times New Roman" w:cs="Times New Roman"/>
          <w:lang w:val="en-US"/>
        </w:rPr>
        <w:instrText xml:space="preserve"> ADDIN EN.SECTION.REFLIST </w:instrText>
      </w:r>
      <w:r w:rsidRPr="00DF08F4">
        <w:rPr>
          <w:rFonts w:ascii="Times New Roman" w:hAnsi="Times New Roman" w:cs="Times New Roman"/>
        </w:rPr>
        <w:fldChar w:fldCharType="separate"/>
      </w:r>
      <w:bookmarkStart w:id="13" w:name="_ENREF_6_2"/>
      <w:r w:rsidR="00DF08F4" w:rsidRPr="00DF08F4">
        <w:rPr>
          <w:rFonts w:ascii="Times New Roman" w:hAnsi="Times New Roman" w:cs="Times New Roman"/>
          <w:lang w:val="en-US"/>
        </w:rPr>
        <w:t>[1</w:t>
      </w:r>
      <w:r w:rsidRPr="00DF08F4">
        <w:rPr>
          <w:rFonts w:ascii="Times New Roman" w:hAnsi="Times New Roman" w:cs="Times New Roman"/>
          <w:lang w:val="en-US"/>
        </w:rPr>
        <w:t>]</w:t>
      </w:r>
      <w:r w:rsidRPr="00DF08F4">
        <w:rPr>
          <w:rFonts w:ascii="Times New Roman" w:hAnsi="Times New Roman" w:cs="Times New Roman"/>
          <w:lang w:val="en-US"/>
        </w:rPr>
        <w:tab/>
      </w:r>
      <w:r w:rsidRPr="00DF08F4">
        <w:rPr>
          <w:rFonts w:ascii="Times New Roman" w:hAnsi="Times New Roman" w:cs="Times New Roman"/>
          <w:lang w:val="en-US"/>
        </w:rPr>
        <w:t xml:space="preserve">J.-C. Yu, "Convex corner compensation for a compact seismic mass with high aspect ratio using anisotropic wet etching of (100) silicon", </w:t>
      </w:r>
      <w:r w:rsidRPr="00DF08F4">
        <w:rPr>
          <w:rFonts w:ascii="Times New Roman" w:hAnsi="Times New Roman" w:cs="Times New Roman"/>
          <w:i/>
          <w:lang w:val="en-US"/>
        </w:rPr>
        <w:t>Design, Test, Integration and Packaging of MEMS/MOEMS Symposium (DTIP 2011) IEEE</w:t>
      </w:r>
      <w:r w:rsidRPr="00DF08F4">
        <w:rPr>
          <w:rFonts w:ascii="Times New Roman" w:hAnsi="Times New Roman" w:cs="Times New Roman"/>
          <w:lang w:val="en-US"/>
        </w:rPr>
        <w:t>, 197 - 199, 2011</w:t>
      </w:r>
      <w:bookmarkEnd w:id="13"/>
    </w:p>
    <w:p w:rsidR="00952F08" w:rsidRPr="00DF08F4" w:rsidRDefault="00952F08" w:rsidP="00952F08">
      <w:pPr>
        <w:spacing w:line="240" w:lineRule="auto"/>
        <w:rPr>
          <w:rFonts w:ascii="Times New Roman" w:hAnsi="Times New Roman" w:cs="Times New Roman"/>
        </w:rPr>
      </w:pPr>
      <w:r w:rsidRPr="00DF08F4">
        <w:rPr>
          <w:rFonts w:ascii="Times New Roman" w:hAnsi="Times New Roman" w:cs="Times New Roman"/>
        </w:rPr>
        <w:fldChar w:fldCharType="end"/>
      </w:r>
    </w:p>
    <w:sectPr w:rsidR="00952F08" w:rsidRPr="00DF08F4" w:rsidSect="00A56229">
      <w:footerReference w:type="defaul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3F46" w:rsidRDefault="00A63F46" w:rsidP="00A70AAF">
      <w:pPr>
        <w:spacing w:after="0" w:line="240" w:lineRule="auto"/>
      </w:pPr>
      <w:r>
        <w:separator/>
      </w:r>
    </w:p>
  </w:endnote>
  <w:endnote w:type="continuationSeparator" w:id="0">
    <w:p w:rsidR="00A63F46" w:rsidRDefault="00A63F46" w:rsidP="00A70A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5233235"/>
      <w:docPartObj>
        <w:docPartGallery w:val="Page Numbers (Bottom of Page)"/>
        <w:docPartUnique/>
      </w:docPartObj>
    </w:sdtPr>
    <w:sdtEndPr/>
    <w:sdtContent>
      <w:sdt>
        <w:sdtPr>
          <w:id w:val="-1663149272"/>
          <w:docPartObj>
            <w:docPartGallery w:val="Page Numbers (Top of Page)"/>
            <w:docPartUnique/>
          </w:docPartObj>
        </w:sdtPr>
        <w:sdtEndPr/>
        <w:sdtContent>
          <w:p w:rsidR="00A56229" w:rsidRDefault="00A5622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09061F">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9061F">
              <w:rPr>
                <w:b/>
                <w:bCs/>
                <w:noProof/>
              </w:rPr>
              <w:t>7</w:t>
            </w:r>
            <w:r>
              <w:rPr>
                <w:b/>
                <w:bCs/>
                <w:sz w:val="24"/>
                <w:szCs w:val="24"/>
              </w:rPr>
              <w:fldChar w:fldCharType="end"/>
            </w:r>
          </w:p>
        </w:sdtContent>
      </w:sdt>
    </w:sdtContent>
  </w:sdt>
  <w:p w:rsidR="00A70AAF" w:rsidRDefault="00A70AA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301049"/>
      <w:docPartObj>
        <w:docPartGallery w:val="Page Numbers (Bottom of Page)"/>
        <w:docPartUnique/>
      </w:docPartObj>
    </w:sdtPr>
    <w:sdtEndPr/>
    <w:sdtContent>
      <w:sdt>
        <w:sdtPr>
          <w:id w:val="-1769616900"/>
          <w:docPartObj>
            <w:docPartGallery w:val="Page Numbers (Top of Page)"/>
            <w:docPartUnique/>
          </w:docPartObj>
        </w:sdtPr>
        <w:sdtEndPr/>
        <w:sdtContent>
          <w:p w:rsidR="00A56229" w:rsidRDefault="00A5622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8</w:t>
            </w:r>
            <w:r>
              <w:rPr>
                <w:b/>
                <w:bCs/>
                <w:sz w:val="24"/>
                <w:szCs w:val="24"/>
              </w:rPr>
              <w:fldChar w:fldCharType="end"/>
            </w:r>
          </w:p>
        </w:sdtContent>
      </w:sdt>
    </w:sdtContent>
  </w:sdt>
  <w:p w:rsidR="00A56229" w:rsidRDefault="00A562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3F46" w:rsidRDefault="00A63F46" w:rsidP="00A70AAF">
      <w:pPr>
        <w:spacing w:after="0" w:line="240" w:lineRule="auto"/>
      </w:pPr>
      <w:r>
        <w:separator/>
      </w:r>
    </w:p>
  </w:footnote>
  <w:footnote w:type="continuationSeparator" w:id="0">
    <w:p w:rsidR="00A63F46" w:rsidRDefault="00A63F46" w:rsidP="00A70A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9A16477"/>
    <w:multiLevelType w:val="hybridMultilevel"/>
    <w:tmpl w:val="638444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AAF"/>
    <w:rsid w:val="000827A2"/>
    <w:rsid w:val="0009061F"/>
    <w:rsid w:val="0014293E"/>
    <w:rsid w:val="001A2576"/>
    <w:rsid w:val="00243BE4"/>
    <w:rsid w:val="00292040"/>
    <w:rsid w:val="002D332B"/>
    <w:rsid w:val="002D3B08"/>
    <w:rsid w:val="002D4052"/>
    <w:rsid w:val="003D5355"/>
    <w:rsid w:val="004A3CA1"/>
    <w:rsid w:val="00522C12"/>
    <w:rsid w:val="00583667"/>
    <w:rsid w:val="005B61F3"/>
    <w:rsid w:val="005F26E2"/>
    <w:rsid w:val="006A3F22"/>
    <w:rsid w:val="00760A87"/>
    <w:rsid w:val="008A5C68"/>
    <w:rsid w:val="009037C8"/>
    <w:rsid w:val="00947E0E"/>
    <w:rsid w:val="00952F08"/>
    <w:rsid w:val="00991381"/>
    <w:rsid w:val="00991AFC"/>
    <w:rsid w:val="009E4111"/>
    <w:rsid w:val="009F61F6"/>
    <w:rsid w:val="00A177B6"/>
    <w:rsid w:val="00A22F2B"/>
    <w:rsid w:val="00A32D4D"/>
    <w:rsid w:val="00A53D41"/>
    <w:rsid w:val="00A56229"/>
    <w:rsid w:val="00A63F46"/>
    <w:rsid w:val="00A70AAF"/>
    <w:rsid w:val="00B33912"/>
    <w:rsid w:val="00BA5CA7"/>
    <w:rsid w:val="00DF08F4"/>
    <w:rsid w:val="00E13880"/>
    <w:rsid w:val="00E67331"/>
    <w:rsid w:val="00E82293"/>
    <w:rsid w:val="00EA43FE"/>
    <w:rsid w:val="00F45F2C"/>
    <w:rsid w:val="00F514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2836D6-E15A-4A37-9DB1-56D018BF8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0AAF"/>
    <w:pPr>
      <w:spacing w:line="480" w:lineRule="auto"/>
      <w:contextualSpacing/>
    </w:pPr>
  </w:style>
  <w:style w:type="paragraph" w:styleId="Heading1">
    <w:name w:val="heading 1"/>
    <w:basedOn w:val="Normal"/>
    <w:next w:val="Normal"/>
    <w:link w:val="Heading1Char"/>
    <w:uiPriority w:val="9"/>
    <w:qFormat/>
    <w:rsid w:val="00A70AAF"/>
    <w:pPr>
      <w:keepNext/>
      <w:keepLines/>
      <w:spacing w:before="240" w:after="0"/>
      <w:outlineLvl w:val="0"/>
    </w:pPr>
    <w:rPr>
      <w:rFonts w:asciiTheme="majorHAnsi" w:eastAsiaTheme="majorEastAsia" w:hAnsiTheme="majorHAnsi" w:cstheme="majorBidi"/>
      <w:b/>
      <w:sz w:val="28"/>
      <w:szCs w:val="32"/>
    </w:rPr>
  </w:style>
  <w:style w:type="paragraph" w:styleId="Heading2">
    <w:name w:val="heading 2"/>
    <w:basedOn w:val="Normal"/>
    <w:next w:val="Normal"/>
    <w:link w:val="Heading2Char"/>
    <w:uiPriority w:val="9"/>
    <w:unhideWhenUsed/>
    <w:qFormat/>
    <w:rsid w:val="00947E0E"/>
    <w:pPr>
      <w:keepNext/>
      <w:keepLines/>
      <w:spacing w:before="40" w:after="0"/>
      <w:outlineLvl w:val="1"/>
    </w:pPr>
    <w:rPr>
      <w:rFonts w:asciiTheme="majorHAnsi" w:eastAsiaTheme="majorEastAsia" w:hAnsiTheme="majorHAnsi" w:cstheme="majorBidi"/>
      <w:b/>
      <w:sz w:val="26"/>
      <w:szCs w:val="26"/>
    </w:rPr>
  </w:style>
  <w:style w:type="paragraph" w:styleId="Heading3">
    <w:name w:val="heading 3"/>
    <w:basedOn w:val="Normal"/>
    <w:next w:val="Normal"/>
    <w:link w:val="Heading3Char"/>
    <w:uiPriority w:val="9"/>
    <w:unhideWhenUsed/>
    <w:qFormat/>
    <w:rsid w:val="00947E0E"/>
    <w:pPr>
      <w:keepNext/>
      <w:keepLines/>
      <w:spacing w:before="40" w:after="0"/>
      <w:outlineLvl w:val="2"/>
    </w:pPr>
    <w:rPr>
      <w:rFonts w:asciiTheme="majorHAnsi" w:eastAsiaTheme="majorEastAsia" w:hAnsiTheme="majorHAnsi"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70AAF"/>
    <w:pPr>
      <w:spacing w:after="0" w:line="240" w:lineRule="auto"/>
      <w:jc w:val="center"/>
    </w:pPr>
    <w:rPr>
      <w:rFonts w:asciiTheme="majorHAnsi" w:eastAsiaTheme="majorEastAsia" w:hAnsiTheme="majorHAnsi" w:cstheme="majorBidi"/>
      <w:b/>
      <w:spacing w:val="-10"/>
      <w:kern w:val="28"/>
      <w:sz w:val="36"/>
      <w:szCs w:val="56"/>
    </w:rPr>
  </w:style>
  <w:style w:type="character" w:customStyle="1" w:styleId="TitleChar">
    <w:name w:val="Title Char"/>
    <w:basedOn w:val="DefaultParagraphFont"/>
    <w:link w:val="Title"/>
    <w:uiPriority w:val="10"/>
    <w:rsid w:val="00A70AAF"/>
    <w:rPr>
      <w:rFonts w:asciiTheme="majorHAnsi" w:eastAsiaTheme="majorEastAsia" w:hAnsiTheme="majorHAnsi" w:cstheme="majorBidi"/>
      <w:b/>
      <w:spacing w:val="-10"/>
      <w:kern w:val="28"/>
      <w:sz w:val="36"/>
      <w:szCs w:val="56"/>
    </w:rPr>
  </w:style>
  <w:style w:type="character" w:customStyle="1" w:styleId="Heading1Char">
    <w:name w:val="Heading 1 Char"/>
    <w:basedOn w:val="DefaultParagraphFont"/>
    <w:link w:val="Heading1"/>
    <w:uiPriority w:val="9"/>
    <w:rsid w:val="00A70AAF"/>
    <w:rPr>
      <w:rFonts w:asciiTheme="majorHAnsi" w:eastAsiaTheme="majorEastAsia" w:hAnsiTheme="majorHAnsi" w:cstheme="majorBidi"/>
      <w:b/>
      <w:sz w:val="28"/>
      <w:szCs w:val="32"/>
    </w:rPr>
  </w:style>
  <w:style w:type="paragraph" w:styleId="Header">
    <w:name w:val="header"/>
    <w:basedOn w:val="Normal"/>
    <w:link w:val="HeaderChar"/>
    <w:uiPriority w:val="99"/>
    <w:unhideWhenUsed/>
    <w:rsid w:val="00A70A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0AAF"/>
  </w:style>
  <w:style w:type="paragraph" w:styleId="Footer">
    <w:name w:val="footer"/>
    <w:basedOn w:val="Normal"/>
    <w:link w:val="FooterChar"/>
    <w:uiPriority w:val="99"/>
    <w:unhideWhenUsed/>
    <w:rsid w:val="00A70A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0AAF"/>
  </w:style>
  <w:style w:type="paragraph" w:styleId="TOCHeading">
    <w:name w:val="TOC Heading"/>
    <w:basedOn w:val="Heading1"/>
    <w:next w:val="Normal"/>
    <w:uiPriority w:val="39"/>
    <w:unhideWhenUsed/>
    <w:qFormat/>
    <w:rsid w:val="00947E0E"/>
    <w:pPr>
      <w:spacing w:line="259" w:lineRule="auto"/>
      <w:contextualSpacing w:val="0"/>
      <w:outlineLvl w:val="9"/>
    </w:pPr>
    <w:rPr>
      <w:b w:val="0"/>
      <w:color w:val="2E74B5" w:themeColor="accent1" w:themeShade="BF"/>
      <w:sz w:val="32"/>
    </w:rPr>
  </w:style>
  <w:style w:type="paragraph" w:styleId="TOC1">
    <w:name w:val="toc 1"/>
    <w:basedOn w:val="Normal"/>
    <w:next w:val="Normal"/>
    <w:autoRedefine/>
    <w:uiPriority w:val="39"/>
    <w:unhideWhenUsed/>
    <w:rsid w:val="00947E0E"/>
    <w:pPr>
      <w:spacing w:after="100"/>
    </w:pPr>
  </w:style>
  <w:style w:type="character" w:styleId="Hyperlink">
    <w:name w:val="Hyperlink"/>
    <w:basedOn w:val="DefaultParagraphFont"/>
    <w:uiPriority w:val="99"/>
    <w:unhideWhenUsed/>
    <w:rsid w:val="00947E0E"/>
    <w:rPr>
      <w:color w:val="0563C1" w:themeColor="hyperlink"/>
      <w:u w:val="single"/>
    </w:rPr>
  </w:style>
  <w:style w:type="character" w:customStyle="1" w:styleId="Heading2Char">
    <w:name w:val="Heading 2 Char"/>
    <w:basedOn w:val="DefaultParagraphFont"/>
    <w:link w:val="Heading2"/>
    <w:uiPriority w:val="9"/>
    <w:rsid w:val="00947E0E"/>
    <w:rPr>
      <w:rFonts w:asciiTheme="majorHAnsi" w:eastAsiaTheme="majorEastAsia" w:hAnsiTheme="majorHAnsi" w:cstheme="majorBidi"/>
      <w:b/>
      <w:sz w:val="26"/>
      <w:szCs w:val="26"/>
    </w:rPr>
  </w:style>
  <w:style w:type="character" w:customStyle="1" w:styleId="Heading3Char">
    <w:name w:val="Heading 3 Char"/>
    <w:basedOn w:val="DefaultParagraphFont"/>
    <w:link w:val="Heading3"/>
    <w:uiPriority w:val="9"/>
    <w:rsid w:val="00947E0E"/>
    <w:rPr>
      <w:rFonts w:asciiTheme="majorHAnsi" w:eastAsiaTheme="majorEastAsia" w:hAnsiTheme="majorHAnsi" w:cstheme="majorBidi"/>
      <w:b/>
      <w:szCs w:val="24"/>
    </w:rPr>
  </w:style>
  <w:style w:type="paragraph" w:styleId="TOC2">
    <w:name w:val="toc 2"/>
    <w:basedOn w:val="Normal"/>
    <w:next w:val="Normal"/>
    <w:autoRedefine/>
    <w:uiPriority w:val="39"/>
    <w:unhideWhenUsed/>
    <w:rsid w:val="009F61F6"/>
    <w:pPr>
      <w:spacing w:after="100"/>
      <w:ind w:left="220"/>
    </w:pPr>
  </w:style>
  <w:style w:type="paragraph" w:styleId="TOC3">
    <w:name w:val="toc 3"/>
    <w:basedOn w:val="Normal"/>
    <w:next w:val="Normal"/>
    <w:autoRedefine/>
    <w:uiPriority w:val="39"/>
    <w:unhideWhenUsed/>
    <w:rsid w:val="009F61F6"/>
    <w:pPr>
      <w:spacing w:after="100"/>
      <w:ind w:left="440"/>
    </w:pPr>
  </w:style>
  <w:style w:type="table" w:styleId="TableGrid">
    <w:name w:val="Table Grid"/>
    <w:basedOn w:val="TableNormal"/>
    <w:uiPriority w:val="59"/>
    <w:rsid w:val="009E4111"/>
    <w:pPr>
      <w:spacing w:after="0" w:line="240" w:lineRule="auto"/>
    </w:pPr>
    <w:rPr>
      <w:rFonts w:eastAsiaTheme="minorEastAsia"/>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9E4111"/>
    <w:pPr>
      <w:spacing w:after="200" w:line="240" w:lineRule="auto"/>
      <w:contextualSpacing w:val="0"/>
    </w:pPr>
    <w:rPr>
      <w:rFonts w:eastAsiaTheme="minorEastAsia"/>
      <w:b/>
      <w:bCs/>
      <w:color w:val="5B9BD5" w:themeColor="accent1"/>
      <w:sz w:val="18"/>
      <w:szCs w:val="18"/>
      <w:lang w:val="fr-FR" w:eastAsia="fr-FR"/>
    </w:rPr>
  </w:style>
  <w:style w:type="paragraph" w:styleId="ListParagraph">
    <w:name w:val="List Paragraph"/>
    <w:basedOn w:val="Normal"/>
    <w:uiPriority w:val="34"/>
    <w:qFormat/>
    <w:rsid w:val="00EA43FE"/>
    <w:pPr>
      <w:spacing w:after="200" w:line="276" w:lineRule="auto"/>
      <w:ind w:left="720"/>
    </w:pPr>
    <w:rPr>
      <w:rFonts w:eastAsiaTheme="minorEastAsia"/>
      <w:lang w:val="fr-FR" w:eastAsia="fr-FR"/>
    </w:rPr>
  </w:style>
  <w:style w:type="paragraph" w:customStyle="1" w:styleId="EndNoteBibliography">
    <w:name w:val="EndNote Bibliography"/>
    <w:basedOn w:val="Normal"/>
    <w:link w:val="EndNoteBibliographyCar"/>
    <w:rsid w:val="00952F08"/>
    <w:pPr>
      <w:spacing w:after="200" w:line="240" w:lineRule="auto"/>
      <w:contextualSpacing w:val="0"/>
      <w:jc w:val="both"/>
    </w:pPr>
    <w:rPr>
      <w:rFonts w:ascii="Calibri" w:eastAsiaTheme="minorEastAsia" w:hAnsi="Calibri"/>
      <w:noProof/>
      <w:lang w:val="fr-FR" w:eastAsia="fr-FR"/>
    </w:rPr>
  </w:style>
  <w:style w:type="character" w:customStyle="1" w:styleId="EndNoteBibliographyCar">
    <w:name w:val="EndNote Bibliography Car"/>
    <w:basedOn w:val="DefaultParagraphFont"/>
    <w:link w:val="EndNoteBibliography"/>
    <w:rsid w:val="00952F08"/>
    <w:rPr>
      <w:rFonts w:ascii="Calibri" w:eastAsiaTheme="minorEastAsia" w:hAnsi="Calibri"/>
      <w:noProof/>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4DCF0B-DF55-49E9-8894-D9D00F616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1252</Words>
  <Characters>7142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Fitt, Traci</dc:creator>
  <cp:keywords/>
  <dc:description/>
  <cp:lastModifiedBy>Yen Mai Nguyen</cp:lastModifiedBy>
  <cp:revision>2</cp:revision>
  <dcterms:created xsi:type="dcterms:W3CDTF">2018-06-12T13:14:00Z</dcterms:created>
  <dcterms:modified xsi:type="dcterms:W3CDTF">2018-06-12T13:14:00Z</dcterms:modified>
</cp:coreProperties>
</file>