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334B" w14:textId="17FACD48" w:rsidR="00CF7BA7" w:rsidRPr="00294E71" w:rsidRDefault="00E770BF" w:rsidP="00294E7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94E71">
        <w:rPr>
          <w:rFonts w:ascii="Times New Roman" w:hAnsi="Times New Roman" w:cs="Times New Roman"/>
          <w:sz w:val="24"/>
        </w:rPr>
        <w:t xml:space="preserve">Phát hiện </w:t>
      </w:r>
      <w:proofErr w:type="gramStart"/>
      <w:r w:rsidRPr="00294E71">
        <w:rPr>
          <w:rFonts w:ascii="Times New Roman" w:hAnsi="Times New Roman" w:cs="Times New Roman"/>
          <w:sz w:val="24"/>
        </w:rPr>
        <w:t>vi</w:t>
      </w:r>
      <w:proofErr w:type="gramEnd"/>
      <w:r w:rsidRPr="00294E71">
        <w:rPr>
          <w:rFonts w:ascii="Times New Roman" w:hAnsi="Times New Roman" w:cs="Times New Roman"/>
          <w:sz w:val="24"/>
        </w:rPr>
        <w:t xml:space="preserve"> khuẩn bằng </w:t>
      </w:r>
      <w:r w:rsidR="006D2F18" w:rsidRPr="00294E71">
        <w:rPr>
          <w:rFonts w:ascii="Times New Roman" w:hAnsi="Times New Roman" w:cs="Times New Roman"/>
          <w:sz w:val="24"/>
        </w:rPr>
        <w:t xml:space="preserve">đĩa </w:t>
      </w:r>
      <w:r w:rsidRPr="00294E71">
        <w:rPr>
          <w:rFonts w:ascii="Times New Roman" w:hAnsi="Times New Roman" w:cs="Times New Roman"/>
          <w:sz w:val="24"/>
        </w:rPr>
        <w:t>giấy lọc h</w:t>
      </w:r>
      <w:r w:rsidR="00446649" w:rsidRPr="00294E71">
        <w:rPr>
          <w:rFonts w:ascii="Times New Roman" w:hAnsi="Times New Roman" w:cs="Times New Roman"/>
          <w:sz w:val="24"/>
        </w:rPr>
        <w:t>ấp phụ</w:t>
      </w:r>
      <w:r w:rsidR="008D51EC">
        <w:rPr>
          <w:rFonts w:ascii="Times New Roman" w:hAnsi="Times New Roman" w:cs="Times New Roman"/>
          <w:sz w:val="24"/>
        </w:rPr>
        <w:t xml:space="preserve"> l</w:t>
      </w:r>
      <w:r w:rsidR="00806CEF" w:rsidRPr="00294E71">
        <w:rPr>
          <w:rFonts w:ascii="Times New Roman" w:hAnsi="Times New Roman" w:cs="Times New Roman"/>
          <w:sz w:val="24"/>
        </w:rPr>
        <w:t>uc</w:t>
      </w:r>
      <w:r w:rsidR="00294E71">
        <w:rPr>
          <w:rFonts w:ascii="Times New Roman" w:hAnsi="Times New Roman" w:cs="Times New Roman"/>
          <w:sz w:val="24"/>
        </w:rPr>
        <w:t xml:space="preserve">iferase và </w:t>
      </w:r>
      <w:r w:rsidR="000411ED" w:rsidRPr="00294E71">
        <w:rPr>
          <w:rFonts w:ascii="Times New Roman" w:hAnsi="Times New Roman" w:cs="Times New Roman"/>
          <w:sz w:val="24"/>
        </w:rPr>
        <w:t>luciferin</w:t>
      </w:r>
    </w:p>
    <w:p w14:paraId="0BD8ADFA" w14:textId="256DECCD" w:rsidR="00806CEF" w:rsidRPr="007136A1" w:rsidRDefault="00806CEF" w:rsidP="007136A1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5C6B3E">
        <w:rPr>
          <w:rFonts w:ascii="Times New Roman" w:hAnsi="Times New Roman" w:cs="Times New Roman"/>
          <w:b/>
        </w:rPr>
        <w:t>Tóm tắt</w:t>
      </w:r>
      <w:r w:rsidR="000A787F" w:rsidRPr="005C6B3E">
        <w:rPr>
          <w:rFonts w:ascii="Times New Roman" w:hAnsi="Times New Roman" w:cs="Times New Roman"/>
        </w:rPr>
        <w:t xml:space="preserve">: </w:t>
      </w:r>
      <w:r w:rsidRPr="005C6B3E">
        <w:rPr>
          <w:rFonts w:ascii="Times New Roman" w:hAnsi="Times New Roman" w:cs="Times New Roman"/>
        </w:rPr>
        <w:t xml:space="preserve">Sự có mặt của các loại </w:t>
      </w:r>
      <w:proofErr w:type="gramStart"/>
      <w:r w:rsidRPr="005C6B3E">
        <w:rPr>
          <w:rFonts w:ascii="Times New Roman" w:hAnsi="Times New Roman" w:cs="Times New Roman"/>
        </w:rPr>
        <w:t>vi</w:t>
      </w:r>
      <w:proofErr w:type="gramEnd"/>
      <w:r w:rsidR="007E0374" w:rsidRPr="005C6B3E">
        <w:rPr>
          <w:rFonts w:ascii="Times New Roman" w:hAnsi="Times New Roman" w:cs="Times New Roman"/>
        </w:rPr>
        <w:t xml:space="preserve"> khuẩn</w:t>
      </w:r>
      <w:r w:rsidR="00E939FE" w:rsidRPr="005C6B3E">
        <w:rPr>
          <w:rFonts w:ascii="Times New Roman" w:hAnsi="Times New Roman" w:cs="Times New Roman"/>
        </w:rPr>
        <w:t xml:space="preserve"> trong môi trường</w:t>
      </w:r>
      <w:r w:rsidRPr="005C6B3E">
        <w:rPr>
          <w:rFonts w:ascii="Times New Roman" w:hAnsi="Times New Roman" w:cs="Times New Roman"/>
        </w:rPr>
        <w:t xml:space="preserve"> không khí</w:t>
      </w:r>
      <w:r w:rsidR="007E0374" w:rsidRPr="005C6B3E">
        <w:rPr>
          <w:rFonts w:ascii="Times New Roman" w:hAnsi="Times New Roman" w:cs="Times New Roman"/>
        </w:rPr>
        <w:t>, đấ</w:t>
      </w:r>
      <w:r w:rsidR="005C6B3E" w:rsidRPr="005C6B3E">
        <w:rPr>
          <w:rFonts w:ascii="Times New Roman" w:hAnsi="Times New Roman" w:cs="Times New Roman"/>
        </w:rPr>
        <w:t xml:space="preserve">t, </w:t>
      </w:r>
      <w:r w:rsidR="007E0374" w:rsidRPr="005C6B3E">
        <w:rPr>
          <w:rFonts w:ascii="Times New Roman" w:hAnsi="Times New Roman" w:cs="Times New Roman"/>
        </w:rPr>
        <w:t>và nước</w:t>
      </w:r>
      <w:r w:rsidRPr="005C6B3E">
        <w:rPr>
          <w:rFonts w:ascii="Times New Roman" w:hAnsi="Times New Roman" w:cs="Times New Roman"/>
        </w:rPr>
        <w:t xml:space="preserve"> là một trong những n</w:t>
      </w:r>
      <w:r w:rsidR="007E0374" w:rsidRPr="005C6B3E">
        <w:rPr>
          <w:rFonts w:ascii="Times New Roman" w:hAnsi="Times New Roman" w:cs="Times New Roman"/>
        </w:rPr>
        <w:t>guyên nhân chính gây ra các bệnh</w:t>
      </w:r>
      <w:r w:rsidRPr="005C6B3E">
        <w:rPr>
          <w:rFonts w:ascii="Times New Roman" w:hAnsi="Times New Roman" w:cs="Times New Roman"/>
        </w:rPr>
        <w:t xml:space="preserve"> về đường hô hấp và các bệ</w:t>
      </w:r>
      <w:r w:rsidR="007E0374" w:rsidRPr="005C6B3E">
        <w:rPr>
          <w:rFonts w:ascii="Times New Roman" w:hAnsi="Times New Roman" w:cs="Times New Roman"/>
        </w:rPr>
        <w:t>nh ngoài da cho</w:t>
      </w:r>
      <w:r w:rsidRPr="005C6B3E">
        <w:rPr>
          <w:rFonts w:ascii="Times New Roman" w:hAnsi="Times New Roman" w:cs="Times New Roman"/>
        </w:rPr>
        <w:t xml:space="preserve"> con người và các</w:t>
      </w:r>
      <w:r w:rsidR="007E0374" w:rsidRPr="005C6B3E">
        <w:rPr>
          <w:rFonts w:ascii="Times New Roman" w:hAnsi="Times New Roman" w:cs="Times New Roman"/>
        </w:rPr>
        <w:t xml:space="preserve"> loại</w:t>
      </w:r>
      <w:r w:rsidRPr="005C6B3E">
        <w:rPr>
          <w:rFonts w:ascii="Times New Roman" w:hAnsi="Times New Roman" w:cs="Times New Roman"/>
        </w:rPr>
        <w:t xml:space="preserve"> vật nuôi. </w:t>
      </w:r>
      <w:r w:rsidRPr="007136A1">
        <w:rPr>
          <w:rFonts w:ascii="Times New Roman" w:hAnsi="Times New Roman" w:cs="Times New Roman"/>
          <w:lang w:val="fr-FR"/>
        </w:rPr>
        <w:t>Do đó, việ</w:t>
      </w:r>
      <w:r w:rsidR="007E0374" w:rsidRPr="007136A1">
        <w:rPr>
          <w:rFonts w:ascii="Times New Roman" w:hAnsi="Times New Roman" w:cs="Times New Roman"/>
          <w:lang w:val="fr-FR"/>
        </w:rPr>
        <w:t>c</w:t>
      </w:r>
      <w:r w:rsidRPr="007136A1">
        <w:rPr>
          <w:rFonts w:ascii="Times New Roman" w:hAnsi="Times New Roman" w:cs="Times New Roman"/>
          <w:lang w:val="fr-FR"/>
        </w:rPr>
        <w:t xml:space="preserve"> phát hiện sớ</w:t>
      </w:r>
      <w:r w:rsidR="007E0374" w:rsidRPr="007136A1">
        <w:rPr>
          <w:rFonts w:ascii="Times New Roman" w:hAnsi="Times New Roman" w:cs="Times New Roman"/>
          <w:lang w:val="fr-FR"/>
        </w:rPr>
        <w:t>m các vi khuẩn quanh môi trường sống</w:t>
      </w:r>
      <w:r w:rsidRPr="007136A1">
        <w:rPr>
          <w:rFonts w:ascii="Times New Roman" w:hAnsi="Times New Roman" w:cs="Times New Roman"/>
          <w:lang w:val="fr-FR"/>
        </w:rPr>
        <w:t xml:space="preserve"> là yếu tố then chốt để ngăn chặ</w:t>
      </w:r>
      <w:r w:rsidR="00E939FE" w:rsidRPr="007136A1">
        <w:rPr>
          <w:rFonts w:ascii="Times New Roman" w:hAnsi="Times New Roman" w:cs="Times New Roman"/>
          <w:lang w:val="fr-FR"/>
        </w:rPr>
        <w:t>n</w:t>
      </w:r>
      <w:r w:rsidRPr="007136A1">
        <w:rPr>
          <w:rFonts w:ascii="Times New Roman" w:hAnsi="Times New Roman" w:cs="Times New Roman"/>
          <w:lang w:val="fr-FR"/>
        </w:rPr>
        <w:t xml:space="preserve"> mối nguy hạ</w:t>
      </w:r>
      <w:r w:rsidR="007E0374" w:rsidRPr="007136A1">
        <w:rPr>
          <w:rFonts w:ascii="Times New Roman" w:hAnsi="Times New Roman" w:cs="Times New Roman"/>
          <w:lang w:val="fr-FR"/>
        </w:rPr>
        <w:t>i phát sinh</w:t>
      </w:r>
      <w:r w:rsidRPr="007136A1">
        <w:rPr>
          <w:rFonts w:ascii="Times New Roman" w:hAnsi="Times New Roman" w:cs="Times New Roman"/>
          <w:lang w:val="fr-FR"/>
        </w:rPr>
        <w:t xml:space="preserve"> từ</w:t>
      </w:r>
      <w:r w:rsidR="007E0374" w:rsidRPr="007136A1">
        <w:rPr>
          <w:rFonts w:ascii="Times New Roman" w:hAnsi="Times New Roman" w:cs="Times New Roman"/>
          <w:lang w:val="fr-FR"/>
        </w:rPr>
        <w:t xml:space="preserve"> vi khuẩn</w:t>
      </w:r>
      <w:r w:rsidRPr="007136A1">
        <w:rPr>
          <w:rFonts w:ascii="Times New Roman" w:hAnsi="Times New Roman" w:cs="Times New Roman"/>
          <w:lang w:val="fr-FR"/>
        </w:rPr>
        <w:t>. Trong nghiên cứ</w:t>
      </w:r>
      <w:r w:rsidR="007E0374" w:rsidRPr="007136A1">
        <w:rPr>
          <w:rFonts w:ascii="Times New Roman" w:hAnsi="Times New Roman" w:cs="Times New Roman"/>
          <w:lang w:val="fr-FR"/>
        </w:rPr>
        <w:t>u này, chúng tôi thiết kế và xây d</w:t>
      </w:r>
      <w:r w:rsidR="00E939FE" w:rsidRPr="007136A1">
        <w:rPr>
          <w:rFonts w:ascii="Times New Roman" w:hAnsi="Times New Roman" w:cs="Times New Roman"/>
          <w:lang w:val="fr-FR"/>
        </w:rPr>
        <w:t>ự</w:t>
      </w:r>
      <w:r w:rsidR="007E0374" w:rsidRPr="007136A1">
        <w:rPr>
          <w:rFonts w:ascii="Times New Roman" w:hAnsi="Times New Roman" w:cs="Times New Roman"/>
          <w:lang w:val="fr-FR"/>
        </w:rPr>
        <w:t xml:space="preserve">ng </w:t>
      </w:r>
      <w:r w:rsidRPr="007136A1">
        <w:rPr>
          <w:rFonts w:ascii="Times New Roman" w:hAnsi="Times New Roman" w:cs="Times New Roman"/>
          <w:lang w:val="fr-FR"/>
        </w:rPr>
        <w:t>mộ</w:t>
      </w:r>
      <w:r w:rsidR="007E0374" w:rsidRPr="007136A1">
        <w:rPr>
          <w:rFonts w:ascii="Times New Roman" w:hAnsi="Times New Roman" w:cs="Times New Roman"/>
          <w:lang w:val="fr-FR"/>
        </w:rPr>
        <w:t xml:space="preserve">t </w:t>
      </w:r>
      <w:r w:rsidRPr="007136A1">
        <w:rPr>
          <w:rFonts w:ascii="Times New Roman" w:hAnsi="Times New Roman" w:cs="Times New Roman"/>
          <w:lang w:val="fr-FR"/>
        </w:rPr>
        <w:t>giấ</w:t>
      </w:r>
      <w:r w:rsidR="001D36B7" w:rsidRPr="007136A1">
        <w:rPr>
          <w:rFonts w:ascii="Times New Roman" w:hAnsi="Times New Roman" w:cs="Times New Roman"/>
          <w:lang w:val="fr-FR"/>
        </w:rPr>
        <w:t>y</w:t>
      </w:r>
      <w:r w:rsidR="007E0374" w:rsidRPr="007136A1">
        <w:rPr>
          <w:rFonts w:ascii="Times New Roman" w:hAnsi="Times New Roman" w:cs="Times New Roman"/>
          <w:lang w:val="fr-FR"/>
        </w:rPr>
        <w:t xml:space="preserve"> lọc nhỏ</w:t>
      </w:r>
      <w:r w:rsidR="00E939FE" w:rsidRPr="007136A1">
        <w:rPr>
          <w:rFonts w:ascii="Times New Roman" w:hAnsi="Times New Roman" w:cs="Times New Roman"/>
          <w:lang w:val="fr-FR"/>
        </w:rPr>
        <w:t xml:space="preserve"> có đư</w:t>
      </w:r>
      <w:r w:rsidRPr="007136A1">
        <w:rPr>
          <w:rFonts w:ascii="Times New Roman" w:hAnsi="Times New Roman" w:cs="Times New Roman"/>
          <w:lang w:val="fr-FR"/>
        </w:rPr>
        <w:t>ờng kính khoả</w:t>
      </w:r>
      <w:r w:rsidR="007E0374" w:rsidRPr="007136A1">
        <w:rPr>
          <w:rFonts w:ascii="Times New Roman" w:hAnsi="Times New Roman" w:cs="Times New Roman"/>
          <w:lang w:val="fr-FR"/>
        </w:rPr>
        <w:t>ng 0.5</w:t>
      </w:r>
      <w:r w:rsidR="00E939FE" w:rsidRPr="007136A1">
        <w:rPr>
          <w:rFonts w:ascii="Times New Roman" w:hAnsi="Times New Roman" w:cs="Times New Roman"/>
          <w:lang w:val="fr-FR"/>
        </w:rPr>
        <w:t xml:space="preserve"> cm đư</w:t>
      </w:r>
      <w:r w:rsidRPr="007136A1">
        <w:rPr>
          <w:rFonts w:ascii="Times New Roman" w:hAnsi="Times New Roman" w:cs="Times New Roman"/>
          <w:lang w:val="fr-FR"/>
        </w:rPr>
        <w:t xml:space="preserve">ợc </w:t>
      </w:r>
      <w:r w:rsidR="00446649" w:rsidRPr="007136A1">
        <w:rPr>
          <w:rFonts w:ascii="Times New Roman" w:hAnsi="Times New Roman" w:cs="Times New Roman"/>
          <w:lang w:val="fr-FR"/>
        </w:rPr>
        <w:t>hấp phụ</w:t>
      </w:r>
      <w:r w:rsidR="009877D4" w:rsidRPr="007136A1">
        <w:rPr>
          <w:rFonts w:ascii="Times New Roman" w:hAnsi="Times New Roman" w:cs="Times New Roman"/>
          <w:lang w:val="fr-FR"/>
        </w:rPr>
        <w:t xml:space="preserve"> thêm</w:t>
      </w:r>
      <w:r w:rsidR="00754F15" w:rsidRPr="007136A1">
        <w:rPr>
          <w:rFonts w:ascii="Times New Roman" w:hAnsi="Times New Roman" w:cs="Times New Roman"/>
          <w:lang w:val="fr-FR"/>
        </w:rPr>
        <w:t xml:space="preserve"> </w:t>
      </w:r>
      <w:r w:rsidR="009877D4" w:rsidRPr="007136A1">
        <w:rPr>
          <w:rFonts w:ascii="Times New Roman" w:hAnsi="Times New Roman" w:cs="Times New Roman"/>
          <w:lang w:val="fr-FR"/>
        </w:rPr>
        <w:t>luciferin và enzym</w:t>
      </w:r>
      <w:r w:rsidRPr="007136A1">
        <w:rPr>
          <w:rFonts w:ascii="Times New Roman" w:hAnsi="Times New Roman" w:cs="Times New Roman"/>
          <w:lang w:val="fr-FR"/>
        </w:rPr>
        <w:t xml:space="preserve"> luciferase</w:t>
      </w:r>
      <w:r w:rsidR="007E0374" w:rsidRPr="007136A1">
        <w:rPr>
          <w:rFonts w:ascii="Times New Roman" w:hAnsi="Times New Roman" w:cs="Times New Roman"/>
          <w:lang w:val="fr-FR"/>
        </w:rPr>
        <w:t>. G</w:t>
      </w:r>
      <w:r w:rsidR="001D36B7" w:rsidRPr="007136A1">
        <w:rPr>
          <w:rFonts w:ascii="Times New Roman" w:hAnsi="Times New Roman" w:cs="Times New Roman"/>
          <w:lang w:val="fr-FR"/>
        </w:rPr>
        <w:t xml:space="preserve">iấy </w:t>
      </w:r>
      <w:r w:rsidR="007E0374" w:rsidRPr="007136A1">
        <w:rPr>
          <w:rFonts w:ascii="Times New Roman" w:hAnsi="Times New Roman" w:cs="Times New Roman"/>
          <w:lang w:val="fr-FR"/>
        </w:rPr>
        <w:t xml:space="preserve">lọc </w:t>
      </w:r>
      <w:r w:rsidR="001D36B7" w:rsidRPr="007136A1">
        <w:rPr>
          <w:rFonts w:ascii="Times New Roman" w:hAnsi="Times New Roman" w:cs="Times New Roman"/>
          <w:lang w:val="fr-FR"/>
        </w:rPr>
        <w:t>này có khả năng đị</w:t>
      </w:r>
      <w:r w:rsidR="00E939FE" w:rsidRPr="007136A1">
        <w:rPr>
          <w:rFonts w:ascii="Times New Roman" w:hAnsi="Times New Roman" w:cs="Times New Roman"/>
          <w:lang w:val="fr-FR"/>
        </w:rPr>
        <w:t>nh lư</w:t>
      </w:r>
      <w:r w:rsidR="001D36B7" w:rsidRPr="007136A1">
        <w:rPr>
          <w:rFonts w:ascii="Times New Roman" w:hAnsi="Times New Roman" w:cs="Times New Roman"/>
          <w:lang w:val="fr-FR"/>
        </w:rPr>
        <w:t>ợng đượ</w:t>
      </w:r>
      <w:r w:rsidR="007E0374" w:rsidRPr="007136A1">
        <w:rPr>
          <w:rFonts w:ascii="Times New Roman" w:hAnsi="Times New Roman" w:cs="Times New Roman"/>
          <w:lang w:val="fr-FR"/>
        </w:rPr>
        <w:t xml:space="preserve">c </w:t>
      </w:r>
      <w:r w:rsidR="00E939FE" w:rsidRPr="007136A1">
        <w:rPr>
          <w:rFonts w:ascii="Times New Roman" w:hAnsi="Times New Roman" w:cs="Times New Roman"/>
          <w:lang w:val="fr-FR"/>
        </w:rPr>
        <w:t>lư</w:t>
      </w:r>
      <w:r w:rsidR="001D36B7" w:rsidRPr="007136A1">
        <w:rPr>
          <w:rFonts w:ascii="Times New Roman" w:hAnsi="Times New Roman" w:cs="Times New Roman"/>
          <w:lang w:val="fr-FR"/>
        </w:rPr>
        <w:t>ợng vi khuẩn trong mẫu thông qua việc đị</w:t>
      </w:r>
      <w:r w:rsidR="00E939FE" w:rsidRPr="007136A1">
        <w:rPr>
          <w:rFonts w:ascii="Times New Roman" w:hAnsi="Times New Roman" w:cs="Times New Roman"/>
          <w:lang w:val="fr-FR"/>
        </w:rPr>
        <w:t>nh lư</w:t>
      </w:r>
      <w:r w:rsidR="001D36B7" w:rsidRPr="007136A1">
        <w:rPr>
          <w:rFonts w:ascii="Times New Roman" w:hAnsi="Times New Roman" w:cs="Times New Roman"/>
          <w:lang w:val="fr-FR"/>
        </w:rPr>
        <w:t>ợ</w:t>
      </w:r>
      <w:r w:rsidR="00E939FE" w:rsidRPr="007136A1">
        <w:rPr>
          <w:rFonts w:ascii="Times New Roman" w:hAnsi="Times New Roman" w:cs="Times New Roman"/>
          <w:lang w:val="fr-FR"/>
        </w:rPr>
        <w:t>ng hàm lư</w:t>
      </w:r>
      <w:r w:rsidR="001D36B7" w:rsidRPr="007136A1">
        <w:rPr>
          <w:rFonts w:ascii="Times New Roman" w:hAnsi="Times New Roman" w:cs="Times New Roman"/>
          <w:lang w:val="fr-FR"/>
        </w:rPr>
        <w:t>ợng ATP có trong vi khuẩ</w:t>
      </w:r>
      <w:r w:rsidR="001D1ACC">
        <w:rPr>
          <w:rFonts w:ascii="Times New Roman" w:hAnsi="Times New Roman" w:cs="Times New Roman"/>
          <w:lang w:val="fr-FR"/>
        </w:rPr>
        <w:t xml:space="preserve">n. </w:t>
      </w:r>
      <w:r w:rsidR="001D36B7" w:rsidRPr="007136A1">
        <w:rPr>
          <w:rFonts w:ascii="Times New Roman" w:hAnsi="Times New Roman" w:cs="Times New Roman"/>
          <w:lang w:val="fr-FR"/>
        </w:rPr>
        <w:t>Quy trình chế tạ</w:t>
      </w:r>
      <w:r w:rsidR="007E0374" w:rsidRPr="007136A1">
        <w:rPr>
          <w:rFonts w:ascii="Times New Roman" w:hAnsi="Times New Roman" w:cs="Times New Roman"/>
          <w:lang w:val="fr-FR"/>
        </w:rPr>
        <w:t xml:space="preserve">o </w:t>
      </w:r>
      <w:r w:rsidR="001D36B7" w:rsidRPr="007136A1">
        <w:rPr>
          <w:rFonts w:ascii="Times New Roman" w:hAnsi="Times New Roman" w:cs="Times New Roman"/>
          <w:lang w:val="fr-FR"/>
        </w:rPr>
        <w:t>giấy</w:t>
      </w:r>
      <w:r w:rsidR="007E0374" w:rsidRPr="007136A1">
        <w:rPr>
          <w:rFonts w:ascii="Times New Roman" w:hAnsi="Times New Roman" w:cs="Times New Roman"/>
          <w:lang w:val="fr-FR"/>
        </w:rPr>
        <w:t xml:space="preserve"> lọc</w:t>
      </w:r>
      <w:r w:rsidR="001D36B7" w:rsidRPr="007136A1">
        <w:rPr>
          <w:rFonts w:ascii="Times New Roman" w:hAnsi="Times New Roman" w:cs="Times New Roman"/>
          <w:lang w:val="fr-FR"/>
        </w:rPr>
        <w:t xml:space="preserve"> </w:t>
      </w:r>
      <w:r w:rsidR="00446649" w:rsidRPr="007136A1">
        <w:rPr>
          <w:rFonts w:ascii="Times New Roman" w:hAnsi="Times New Roman" w:cs="Times New Roman"/>
          <w:lang w:val="fr-FR"/>
        </w:rPr>
        <w:t>hấp phụ</w:t>
      </w:r>
      <w:r w:rsidR="008D51EC">
        <w:rPr>
          <w:rFonts w:ascii="Times New Roman" w:hAnsi="Times New Roman" w:cs="Times New Roman"/>
          <w:lang w:val="fr-FR"/>
        </w:rPr>
        <w:t xml:space="preserve"> luciferase và l</w:t>
      </w:r>
      <w:r w:rsidR="001D36B7" w:rsidRPr="007136A1">
        <w:rPr>
          <w:rFonts w:ascii="Times New Roman" w:hAnsi="Times New Roman" w:cs="Times New Roman"/>
          <w:lang w:val="fr-FR"/>
        </w:rPr>
        <w:t xml:space="preserve">uciferin đã được tối ưu hóa. </w:t>
      </w:r>
      <w:r w:rsidR="007E0374" w:rsidRPr="007136A1">
        <w:rPr>
          <w:rFonts w:ascii="Times New Roman" w:hAnsi="Times New Roman" w:cs="Times New Roman"/>
          <w:lang w:val="fr-FR"/>
        </w:rPr>
        <w:t>G</w:t>
      </w:r>
      <w:r w:rsidR="001D36B7" w:rsidRPr="007136A1">
        <w:rPr>
          <w:rFonts w:ascii="Times New Roman" w:hAnsi="Times New Roman" w:cs="Times New Roman"/>
          <w:lang w:val="fr-FR"/>
        </w:rPr>
        <w:t>iấy</w:t>
      </w:r>
      <w:r w:rsidR="007E0374" w:rsidRPr="007136A1">
        <w:rPr>
          <w:rFonts w:ascii="Times New Roman" w:hAnsi="Times New Roman" w:cs="Times New Roman"/>
          <w:lang w:val="fr-FR"/>
        </w:rPr>
        <w:t xml:space="preserve"> lọc </w:t>
      </w:r>
      <w:r w:rsidR="00446649" w:rsidRPr="007136A1">
        <w:rPr>
          <w:rFonts w:ascii="Times New Roman" w:hAnsi="Times New Roman" w:cs="Times New Roman"/>
          <w:lang w:val="fr-FR"/>
        </w:rPr>
        <w:t>hấp phụ</w:t>
      </w:r>
      <w:r w:rsidR="007E0374" w:rsidRPr="007136A1">
        <w:rPr>
          <w:rFonts w:ascii="Times New Roman" w:hAnsi="Times New Roman" w:cs="Times New Roman"/>
          <w:lang w:val="fr-FR"/>
        </w:rPr>
        <w:t xml:space="preserve"> luciferase và luciferin</w:t>
      </w:r>
      <w:r w:rsidR="001D36B7" w:rsidRPr="007136A1">
        <w:rPr>
          <w:rFonts w:ascii="Times New Roman" w:hAnsi="Times New Roman" w:cs="Times New Roman"/>
          <w:lang w:val="fr-FR"/>
        </w:rPr>
        <w:t xml:space="preserve"> cho thấy khả</w:t>
      </w:r>
      <w:r w:rsidR="007E0374" w:rsidRPr="007136A1">
        <w:rPr>
          <w:rFonts w:ascii="Times New Roman" w:hAnsi="Times New Roman" w:cs="Times New Roman"/>
          <w:lang w:val="fr-FR"/>
        </w:rPr>
        <w:t xml:space="preserve"> năng giữ ổn đị</w:t>
      </w:r>
      <w:r w:rsidR="008D51EC">
        <w:rPr>
          <w:rFonts w:ascii="Times New Roman" w:hAnsi="Times New Roman" w:cs="Times New Roman"/>
          <w:lang w:val="fr-FR"/>
        </w:rPr>
        <w:t>nh l</w:t>
      </w:r>
      <w:r w:rsidR="007E0374" w:rsidRPr="007136A1">
        <w:rPr>
          <w:rFonts w:ascii="Times New Roman" w:hAnsi="Times New Roman" w:cs="Times New Roman"/>
          <w:lang w:val="fr-FR"/>
        </w:rPr>
        <w:t xml:space="preserve">uciferase </w:t>
      </w:r>
      <w:r w:rsidR="000E16BD" w:rsidRPr="007136A1">
        <w:rPr>
          <w:rFonts w:ascii="Times New Roman" w:hAnsi="Times New Roman" w:cs="Times New Roman"/>
          <w:lang w:val="fr-FR"/>
        </w:rPr>
        <w:t>và</w:t>
      </w:r>
      <w:r w:rsidR="008D51EC">
        <w:rPr>
          <w:rFonts w:ascii="Times New Roman" w:hAnsi="Times New Roman" w:cs="Times New Roman"/>
          <w:lang w:val="fr-FR"/>
        </w:rPr>
        <w:t xml:space="preserve"> l</w:t>
      </w:r>
      <w:r w:rsidR="007E0374" w:rsidRPr="007136A1">
        <w:rPr>
          <w:rFonts w:ascii="Times New Roman" w:hAnsi="Times New Roman" w:cs="Times New Roman"/>
          <w:lang w:val="fr-FR"/>
        </w:rPr>
        <w:t>uciferin</w:t>
      </w:r>
      <w:r w:rsidR="001D36B7" w:rsidRPr="007136A1">
        <w:rPr>
          <w:rFonts w:ascii="Times New Roman" w:hAnsi="Times New Roman" w:cs="Times New Roman"/>
          <w:lang w:val="fr-FR"/>
        </w:rPr>
        <w:t xml:space="preserve"> trong 30 ngày ở điều kiện nhiệt độ phòng, và khả năng phát hiện nồng độ </w:t>
      </w:r>
      <w:r w:rsidR="001D36B7" w:rsidRPr="007136A1">
        <w:rPr>
          <w:rFonts w:ascii="Times New Roman" w:hAnsi="Times New Roman" w:cs="Times New Roman"/>
          <w:i/>
          <w:lang w:val="fr-FR"/>
        </w:rPr>
        <w:t>E. coli</w:t>
      </w:r>
      <w:r w:rsidR="001D36B7" w:rsidRPr="007136A1">
        <w:rPr>
          <w:rFonts w:ascii="Times New Roman" w:hAnsi="Times New Roman" w:cs="Times New Roman"/>
          <w:lang w:val="fr-FR"/>
        </w:rPr>
        <w:t xml:space="preserve"> có thể lên tới 1.17x 10</w:t>
      </w:r>
      <w:r w:rsidR="001D36B7" w:rsidRPr="007136A1">
        <w:rPr>
          <w:rFonts w:ascii="Times New Roman" w:hAnsi="Times New Roman" w:cs="Times New Roman"/>
          <w:vertAlign w:val="superscript"/>
          <w:lang w:val="fr-FR"/>
        </w:rPr>
        <w:t>3</w:t>
      </w:r>
      <w:r w:rsidR="00B242DB">
        <w:rPr>
          <w:rFonts w:ascii="Times New Roman" w:hAnsi="Times New Roman" w:cs="Times New Roman"/>
          <w:vertAlign w:val="superscript"/>
          <w:lang w:val="fr-FR"/>
        </w:rPr>
        <w:t xml:space="preserve"> </w:t>
      </w:r>
      <w:r w:rsidR="001D36B7" w:rsidRPr="007136A1">
        <w:rPr>
          <w:rFonts w:ascii="Times New Roman" w:hAnsi="Times New Roman" w:cs="Times New Roman"/>
          <w:lang w:val="fr-FR"/>
        </w:rPr>
        <w:t>CFU/mL</w:t>
      </w:r>
      <w:r w:rsidR="001D1ACC">
        <w:rPr>
          <w:rFonts w:ascii="Times New Roman" w:hAnsi="Times New Roman" w:cs="Times New Roman"/>
          <w:lang w:val="fr-FR"/>
        </w:rPr>
        <w:t>.</w:t>
      </w:r>
      <w:r w:rsidR="009F5201" w:rsidRPr="007136A1">
        <w:rPr>
          <w:rFonts w:ascii="Times New Roman" w:hAnsi="Times New Roman" w:cs="Times New Roman"/>
          <w:lang w:val="fr-FR"/>
        </w:rPr>
        <w:t xml:space="preserve"> Phương pháp phát hiện vi khuẩn qua việc đị</w:t>
      </w:r>
      <w:r w:rsidR="00E939FE" w:rsidRPr="007136A1">
        <w:rPr>
          <w:rFonts w:ascii="Times New Roman" w:hAnsi="Times New Roman" w:cs="Times New Roman"/>
          <w:lang w:val="fr-FR"/>
        </w:rPr>
        <w:t>nh lư</w:t>
      </w:r>
      <w:r w:rsidR="009F5201" w:rsidRPr="007136A1">
        <w:rPr>
          <w:rFonts w:ascii="Times New Roman" w:hAnsi="Times New Roman" w:cs="Times New Roman"/>
          <w:lang w:val="fr-FR"/>
        </w:rPr>
        <w:t>ợng hàm lượng ATP bằ</w:t>
      </w:r>
      <w:r w:rsidR="00C22657" w:rsidRPr="007136A1">
        <w:rPr>
          <w:rFonts w:ascii="Times New Roman" w:hAnsi="Times New Roman" w:cs="Times New Roman"/>
          <w:lang w:val="fr-FR"/>
        </w:rPr>
        <w:t>ng</w:t>
      </w:r>
      <w:r w:rsidR="009F5201" w:rsidRPr="007136A1">
        <w:rPr>
          <w:rFonts w:ascii="Times New Roman" w:hAnsi="Times New Roman" w:cs="Times New Roman"/>
          <w:lang w:val="fr-FR"/>
        </w:rPr>
        <w:t xml:space="preserve"> giấy</w:t>
      </w:r>
      <w:r w:rsidR="00C22657" w:rsidRPr="007136A1">
        <w:rPr>
          <w:rFonts w:ascii="Times New Roman" w:hAnsi="Times New Roman" w:cs="Times New Roman"/>
          <w:lang w:val="fr-FR"/>
        </w:rPr>
        <w:t xml:space="preserve"> lọc </w:t>
      </w:r>
      <w:r w:rsidR="00446649" w:rsidRPr="007136A1">
        <w:rPr>
          <w:rFonts w:ascii="Times New Roman" w:hAnsi="Times New Roman" w:cs="Times New Roman"/>
          <w:lang w:val="fr-FR"/>
        </w:rPr>
        <w:t>hấp phụ</w:t>
      </w:r>
      <w:r w:rsidR="00C22657" w:rsidRPr="007136A1">
        <w:rPr>
          <w:rFonts w:ascii="Times New Roman" w:hAnsi="Times New Roman" w:cs="Times New Roman"/>
          <w:lang w:val="fr-FR"/>
        </w:rPr>
        <w:t xml:space="preserve"> luciferase và luciferin</w:t>
      </w:r>
      <w:r w:rsidR="009F5201" w:rsidRPr="007136A1">
        <w:rPr>
          <w:rFonts w:ascii="Times New Roman" w:hAnsi="Times New Roman" w:cs="Times New Roman"/>
          <w:lang w:val="fr-FR"/>
        </w:rPr>
        <w:t xml:space="preserve"> có thể giảm thời gian phát hiện vi khuẩn xuố</w:t>
      </w:r>
      <w:r w:rsidR="00E939FE" w:rsidRPr="007136A1">
        <w:rPr>
          <w:rFonts w:ascii="Times New Roman" w:hAnsi="Times New Roman" w:cs="Times New Roman"/>
          <w:lang w:val="fr-FR"/>
        </w:rPr>
        <w:t>ng còn 5 phút. Phư</w:t>
      </w:r>
      <w:r w:rsidR="009F5201" w:rsidRPr="007136A1">
        <w:rPr>
          <w:rFonts w:ascii="Times New Roman" w:hAnsi="Times New Roman" w:cs="Times New Roman"/>
          <w:lang w:val="fr-FR"/>
        </w:rPr>
        <w:t>ơng pháp xác định hàm lượng vi khuẩn bằ</w:t>
      </w:r>
      <w:r w:rsidR="00C22657" w:rsidRPr="007136A1">
        <w:rPr>
          <w:rFonts w:ascii="Times New Roman" w:hAnsi="Times New Roman" w:cs="Times New Roman"/>
          <w:lang w:val="fr-FR"/>
        </w:rPr>
        <w:t>ng</w:t>
      </w:r>
      <w:r w:rsidR="009F5201" w:rsidRPr="007136A1">
        <w:rPr>
          <w:rFonts w:ascii="Times New Roman" w:hAnsi="Times New Roman" w:cs="Times New Roman"/>
          <w:lang w:val="fr-FR"/>
        </w:rPr>
        <w:t xml:space="preserve"> giấy</w:t>
      </w:r>
      <w:r w:rsidR="00C22657" w:rsidRPr="007136A1">
        <w:rPr>
          <w:rFonts w:ascii="Times New Roman" w:hAnsi="Times New Roman" w:cs="Times New Roman"/>
          <w:lang w:val="fr-FR"/>
        </w:rPr>
        <w:t xml:space="preserve"> lọc</w:t>
      </w:r>
      <w:r w:rsidR="009F5201" w:rsidRPr="007136A1">
        <w:rPr>
          <w:rFonts w:ascii="Times New Roman" w:hAnsi="Times New Roman" w:cs="Times New Roman"/>
          <w:lang w:val="fr-FR"/>
        </w:rPr>
        <w:t xml:space="preserve"> </w:t>
      </w:r>
      <w:r w:rsidR="00446649" w:rsidRPr="007136A1">
        <w:rPr>
          <w:rFonts w:ascii="Times New Roman" w:hAnsi="Times New Roman" w:cs="Times New Roman"/>
          <w:lang w:val="fr-FR"/>
        </w:rPr>
        <w:t>hấp phụ</w:t>
      </w:r>
      <w:r w:rsidR="00C22657" w:rsidRPr="007136A1">
        <w:rPr>
          <w:rFonts w:ascii="Times New Roman" w:hAnsi="Times New Roman" w:cs="Times New Roman"/>
          <w:lang w:val="fr-FR"/>
        </w:rPr>
        <w:t xml:space="preserve"> enzym</w:t>
      </w:r>
      <w:r w:rsidR="008D51EC">
        <w:rPr>
          <w:rFonts w:ascii="Times New Roman" w:hAnsi="Times New Roman" w:cs="Times New Roman"/>
          <w:lang w:val="fr-FR"/>
        </w:rPr>
        <w:t xml:space="preserve"> l</w:t>
      </w:r>
      <w:r w:rsidR="009F5201" w:rsidRPr="007136A1">
        <w:rPr>
          <w:rFonts w:ascii="Times New Roman" w:hAnsi="Times New Roman" w:cs="Times New Roman"/>
          <w:lang w:val="fr-FR"/>
        </w:rPr>
        <w:t xml:space="preserve">uciferase </w:t>
      </w:r>
      <w:r w:rsidR="000E16BD" w:rsidRPr="007136A1">
        <w:rPr>
          <w:rFonts w:ascii="Times New Roman" w:hAnsi="Times New Roman" w:cs="Times New Roman"/>
          <w:lang w:val="fr-FR"/>
        </w:rPr>
        <w:t>và</w:t>
      </w:r>
      <w:r w:rsidR="009F5201" w:rsidRPr="007136A1">
        <w:rPr>
          <w:rFonts w:ascii="Times New Roman" w:hAnsi="Times New Roman" w:cs="Times New Roman"/>
          <w:lang w:val="fr-FR"/>
        </w:rPr>
        <w:t xml:space="preserve"> </w:t>
      </w:r>
      <w:r w:rsidR="00C22657" w:rsidRPr="007136A1">
        <w:rPr>
          <w:rFonts w:ascii="Times New Roman" w:hAnsi="Times New Roman" w:cs="Times New Roman"/>
          <w:lang w:val="fr-FR"/>
        </w:rPr>
        <w:t xml:space="preserve">cơ </w:t>
      </w:r>
      <w:r w:rsidR="009F5201" w:rsidRPr="007136A1">
        <w:rPr>
          <w:rFonts w:ascii="Times New Roman" w:hAnsi="Times New Roman" w:cs="Times New Roman"/>
          <w:lang w:val="fr-FR"/>
        </w:rPr>
        <w:t>chấ</w:t>
      </w:r>
      <w:r w:rsidR="008D51EC">
        <w:rPr>
          <w:rFonts w:ascii="Times New Roman" w:hAnsi="Times New Roman" w:cs="Times New Roman"/>
          <w:lang w:val="fr-FR"/>
        </w:rPr>
        <w:t>t l</w:t>
      </w:r>
      <w:r w:rsidR="009F5201" w:rsidRPr="007136A1">
        <w:rPr>
          <w:rFonts w:ascii="Times New Roman" w:hAnsi="Times New Roman" w:cs="Times New Roman"/>
          <w:lang w:val="fr-FR"/>
        </w:rPr>
        <w:t>uciferin là mộ</w:t>
      </w:r>
      <w:r w:rsidR="00E939FE" w:rsidRPr="007136A1">
        <w:rPr>
          <w:rFonts w:ascii="Times New Roman" w:hAnsi="Times New Roman" w:cs="Times New Roman"/>
          <w:lang w:val="fr-FR"/>
        </w:rPr>
        <w:t>t phư</w:t>
      </w:r>
      <w:r w:rsidR="009F5201" w:rsidRPr="007136A1">
        <w:rPr>
          <w:rFonts w:ascii="Times New Roman" w:hAnsi="Times New Roman" w:cs="Times New Roman"/>
          <w:lang w:val="fr-FR"/>
        </w:rPr>
        <w:t>ơng pháp mớ</w:t>
      </w:r>
      <w:r w:rsidR="00C22657" w:rsidRPr="007136A1">
        <w:rPr>
          <w:rFonts w:ascii="Times New Roman" w:hAnsi="Times New Roman" w:cs="Times New Roman"/>
          <w:lang w:val="fr-FR"/>
        </w:rPr>
        <w:t>i</w:t>
      </w:r>
      <w:r w:rsidR="009F5201" w:rsidRPr="007136A1">
        <w:rPr>
          <w:rFonts w:ascii="Times New Roman" w:hAnsi="Times New Roman" w:cs="Times New Roman"/>
          <w:lang w:val="fr-FR"/>
        </w:rPr>
        <w:t>, triển vọng</w:t>
      </w:r>
      <w:r w:rsidR="00C22657" w:rsidRPr="007136A1">
        <w:rPr>
          <w:rFonts w:ascii="Times New Roman" w:hAnsi="Times New Roman" w:cs="Times New Roman"/>
          <w:lang w:val="fr-FR"/>
        </w:rPr>
        <w:t xml:space="preserve"> cao</w:t>
      </w:r>
      <w:r w:rsidR="009F5201" w:rsidRPr="007136A1">
        <w:rPr>
          <w:rFonts w:ascii="Times New Roman" w:hAnsi="Times New Roman" w:cs="Times New Roman"/>
          <w:lang w:val="fr-FR"/>
        </w:rPr>
        <w:t xml:space="preserve"> trong việc phát triển các cảm biến </w:t>
      </w:r>
      <w:r w:rsidR="00C22657" w:rsidRPr="007136A1">
        <w:rPr>
          <w:rFonts w:ascii="Times New Roman" w:hAnsi="Times New Roman" w:cs="Times New Roman"/>
          <w:lang w:val="fr-FR"/>
        </w:rPr>
        <w:t xml:space="preserve">hóa sinh </w:t>
      </w:r>
      <w:r w:rsidR="009F5201" w:rsidRPr="007136A1">
        <w:rPr>
          <w:rFonts w:ascii="Times New Roman" w:hAnsi="Times New Roman" w:cs="Times New Roman"/>
          <w:lang w:val="fr-FR"/>
        </w:rPr>
        <w:t>có độ chính xác cao và cho kết quả nhanh.</w:t>
      </w:r>
    </w:p>
    <w:p w14:paraId="1296FF41" w14:textId="77777777" w:rsidR="00CF7BA7" w:rsidRPr="007136A1" w:rsidRDefault="00CF7BA7" w:rsidP="007136A1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7136A1">
        <w:rPr>
          <w:rFonts w:ascii="Times New Roman" w:hAnsi="Times New Roman" w:cs="Times New Roman"/>
          <w:lang w:val="fr-FR"/>
        </w:rPr>
        <w:t>Từ</w:t>
      </w:r>
      <w:r w:rsidR="00811D4F" w:rsidRPr="007136A1">
        <w:rPr>
          <w:rFonts w:ascii="Times New Roman" w:hAnsi="Times New Roman" w:cs="Times New Roman"/>
          <w:lang w:val="fr-FR"/>
        </w:rPr>
        <w:t xml:space="preserve"> khóa: C</w:t>
      </w:r>
      <w:r w:rsidRPr="007136A1">
        <w:rPr>
          <w:rFonts w:ascii="Times New Roman" w:hAnsi="Times New Roman" w:cs="Times New Roman"/>
          <w:lang w:val="fr-FR"/>
        </w:rPr>
        <w:t xml:space="preserve">ảm biến điện hóa, </w:t>
      </w:r>
      <w:r w:rsidR="007E0374" w:rsidRPr="007136A1">
        <w:rPr>
          <w:rFonts w:ascii="Times New Roman" w:hAnsi="Times New Roman" w:cs="Times New Roman"/>
          <w:lang w:val="fr-FR"/>
        </w:rPr>
        <w:t>luciferin, luciferase, giấy lọc, vi khuẩn, ATP</w:t>
      </w:r>
      <w:r w:rsidR="00C22657" w:rsidRPr="007136A1">
        <w:rPr>
          <w:rFonts w:ascii="Times New Roman" w:hAnsi="Times New Roman" w:cs="Times New Roman"/>
          <w:lang w:val="fr-FR"/>
        </w:rPr>
        <w:t>.</w:t>
      </w:r>
    </w:p>
    <w:p w14:paraId="45CB1344" w14:textId="67F6C98C" w:rsidR="001836D8" w:rsidRPr="008D51EC" w:rsidRDefault="00134911" w:rsidP="007136A1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Titl</w:t>
      </w:r>
      <w:r w:rsidR="001836D8" w:rsidRPr="008D51EC">
        <w:rPr>
          <w:rFonts w:ascii="Times New Roman" w:hAnsi="Times New Roman" w:cs="Times New Roman"/>
        </w:rPr>
        <w:t>e :</w:t>
      </w:r>
      <w:proofErr w:type="gramEnd"/>
      <w:r w:rsidR="001836D8" w:rsidRPr="008D51EC">
        <w:rPr>
          <w:rFonts w:ascii="Times New Roman" w:hAnsi="Times New Roman" w:cs="Times New Roman"/>
        </w:rPr>
        <w:t xml:space="preserve"> Detection</w:t>
      </w:r>
      <w:r w:rsidR="00F754E6" w:rsidRPr="008D51EC">
        <w:rPr>
          <w:rFonts w:ascii="Times New Roman" w:hAnsi="Times New Roman" w:cs="Times New Roman"/>
        </w:rPr>
        <w:t xml:space="preserve"> of</w:t>
      </w:r>
      <w:r w:rsidR="00E625F4" w:rsidRPr="008D51EC">
        <w:rPr>
          <w:rFonts w:ascii="Times New Roman" w:hAnsi="Times New Roman" w:cs="Times New Roman"/>
        </w:rPr>
        <w:t xml:space="preserve"> bacteria by adsorpt</w:t>
      </w:r>
      <w:r w:rsidR="008D51EC" w:rsidRPr="008D51EC">
        <w:rPr>
          <w:rFonts w:ascii="Times New Roman" w:hAnsi="Times New Roman" w:cs="Times New Roman"/>
        </w:rPr>
        <w:t>ion of l</w:t>
      </w:r>
      <w:r w:rsidR="004A52AC">
        <w:rPr>
          <w:rFonts w:ascii="Times New Roman" w:hAnsi="Times New Roman" w:cs="Times New Roman"/>
        </w:rPr>
        <w:t xml:space="preserve">uciferase and </w:t>
      </w:r>
      <w:r w:rsidR="001836D8" w:rsidRPr="008D51EC">
        <w:rPr>
          <w:rFonts w:ascii="Times New Roman" w:hAnsi="Times New Roman" w:cs="Times New Roman"/>
        </w:rPr>
        <w:t>luciferin in paper discs</w:t>
      </w:r>
      <w:r w:rsidR="006D2F18" w:rsidRPr="008D51EC">
        <w:rPr>
          <w:rFonts w:ascii="Times New Roman" w:hAnsi="Times New Roman" w:cs="Times New Roman"/>
        </w:rPr>
        <w:t>.</w:t>
      </w:r>
    </w:p>
    <w:p w14:paraId="1AAEE974" w14:textId="6AB60D67" w:rsidR="0057736D" w:rsidRPr="007136A1" w:rsidRDefault="0057736D" w:rsidP="007136A1">
      <w:pPr>
        <w:pStyle w:val="MDPI17abstract"/>
        <w:adjustRightInd/>
        <w:snapToGrid/>
        <w:spacing w:before="100" w:beforeAutospacing="1" w:after="100" w:afterAutospacing="1" w:line="360" w:lineRule="auto"/>
        <w:ind w:left="0" w:firstLine="420"/>
        <w:rPr>
          <w:rFonts w:ascii="Times New Roman" w:hAnsi="Times New Roman"/>
          <w:sz w:val="22"/>
        </w:rPr>
      </w:pPr>
      <w:r w:rsidRPr="007136A1">
        <w:rPr>
          <w:rFonts w:ascii="Times New Roman" w:hAnsi="Times New Roman"/>
          <w:sz w:val="22"/>
          <w:lang w:val="fr-FR"/>
        </w:rPr>
        <w:t>Abstract:</w:t>
      </w:r>
      <w:r w:rsidRPr="007136A1">
        <w:rPr>
          <w:rFonts w:ascii="Times New Roman" w:hAnsi="Times New Roman"/>
        </w:rPr>
        <w:t xml:space="preserve"> </w:t>
      </w:r>
      <w:r w:rsidRPr="007136A1">
        <w:rPr>
          <w:rFonts w:ascii="Times New Roman" w:hAnsi="Times New Roman"/>
          <w:sz w:val="22"/>
        </w:rPr>
        <w:t xml:space="preserve">There are numerous microbes in the air, that enable to </w:t>
      </w:r>
      <w:r w:rsidRPr="007136A1">
        <w:rPr>
          <w:rFonts w:ascii="Times New Roman" w:hAnsi="Times New Roman"/>
          <w:noProof/>
          <w:sz w:val="22"/>
        </w:rPr>
        <w:t>cause some</w:t>
      </w:r>
      <w:r w:rsidRPr="007136A1">
        <w:rPr>
          <w:rFonts w:ascii="Times New Roman" w:hAnsi="Times New Roman"/>
          <w:sz w:val="22"/>
        </w:rPr>
        <w:t xml:space="preserve"> respiratory diseases or ailments and is harmful </w:t>
      </w:r>
      <w:r w:rsidRPr="007136A1">
        <w:rPr>
          <w:rFonts w:ascii="Times New Roman" w:hAnsi="Times New Roman"/>
          <w:noProof/>
          <w:sz w:val="22"/>
        </w:rPr>
        <w:t>to</w:t>
      </w:r>
      <w:r w:rsidRPr="007136A1">
        <w:rPr>
          <w:rFonts w:ascii="Times New Roman" w:hAnsi="Times New Roman"/>
          <w:sz w:val="22"/>
        </w:rPr>
        <w:t xml:space="preserve"> the health of humans and livestock. Therefore, early identification and detection of microorganisms is a </w:t>
      </w:r>
      <w:r w:rsidRPr="007136A1">
        <w:rPr>
          <w:rFonts w:ascii="Times New Roman" w:hAnsi="Times New Roman"/>
          <w:noProof/>
          <w:sz w:val="22"/>
        </w:rPr>
        <w:t>necessary</w:t>
      </w:r>
      <w:r w:rsidRPr="007136A1">
        <w:rPr>
          <w:rFonts w:ascii="Times New Roman" w:hAnsi="Times New Roman"/>
          <w:sz w:val="22"/>
        </w:rPr>
        <w:t xml:space="preserve"> </w:t>
      </w:r>
      <w:r w:rsidRPr="007136A1">
        <w:rPr>
          <w:rFonts w:ascii="Times New Roman" w:hAnsi="Times New Roman"/>
          <w:noProof/>
          <w:sz w:val="22"/>
        </w:rPr>
        <w:t>key</w:t>
      </w:r>
      <w:r w:rsidRPr="007136A1">
        <w:rPr>
          <w:rFonts w:ascii="Times New Roman" w:hAnsi="Times New Roman"/>
          <w:sz w:val="22"/>
        </w:rPr>
        <w:t xml:space="preserve"> to prevent the risk associated with microbial infection. In </w:t>
      </w:r>
      <w:proofErr w:type="gramStart"/>
      <w:r w:rsidRPr="007136A1">
        <w:rPr>
          <w:rFonts w:ascii="Times New Roman" w:hAnsi="Times New Roman"/>
          <w:sz w:val="22"/>
        </w:rPr>
        <w:t>this</w:t>
      </w:r>
      <w:proofErr w:type="gramEnd"/>
      <w:r w:rsidRPr="007136A1">
        <w:rPr>
          <w:rFonts w:ascii="Times New Roman" w:hAnsi="Times New Roman"/>
          <w:sz w:val="22"/>
        </w:rPr>
        <w:t xml:space="preserve"> study, </w:t>
      </w:r>
      <w:r w:rsidR="00754F15" w:rsidRPr="007136A1">
        <w:rPr>
          <w:rFonts w:ascii="Times New Roman" w:hAnsi="Times New Roman"/>
          <w:sz w:val="22"/>
        </w:rPr>
        <w:t>paper discs (</w:t>
      </w:r>
      <w:r w:rsidRPr="007136A1">
        <w:rPr>
          <w:rFonts w:ascii="Times New Roman" w:hAnsi="Times New Roman"/>
          <w:sz w:val="22"/>
        </w:rPr>
        <w:t>0.5 cm</w:t>
      </w:r>
      <w:r w:rsidR="00754F15" w:rsidRPr="007136A1">
        <w:rPr>
          <w:rFonts w:ascii="Times New Roman" w:hAnsi="Times New Roman"/>
          <w:sz w:val="22"/>
        </w:rPr>
        <w:t xml:space="preserve"> in diameter</w:t>
      </w:r>
      <w:r w:rsidRPr="007136A1">
        <w:rPr>
          <w:rFonts w:ascii="Times New Roman" w:hAnsi="Times New Roman"/>
          <w:sz w:val="22"/>
        </w:rPr>
        <w:t>) was prepa</w:t>
      </w:r>
      <w:r w:rsidR="004A52AC">
        <w:rPr>
          <w:rFonts w:ascii="Times New Roman" w:hAnsi="Times New Roman"/>
          <w:sz w:val="22"/>
        </w:rPr>
        <w:t xml:space="preserve">red by adsorped with luciferase and </w:t>
      </w:r>
      <w:r w:rsidRPr="007136A1">
        <w:rPr>
          <w:rFonts w:ascii="Times New Roman" w:hAnsi="Times New Roman"/>
          <w:sz w:val="22"/>
        </w:rPr>
        <w:t xml:space="preserve">luciferin and used to determine the adenosine triphosphate (ATP) in bacteria. The repetition of sequential adsorption/drying of the reaction solution (luciferase and luciferin) on the </w:t>
      </w:r>
      <w:r w:rsidRPr="007136A1">
        <w:rPr>
          <w:rFonts w:ascii="Times New Roman" w:hAnsi="Times New Roman"/>
          <w:noProof/>
          <w:sz w:val="22"/>
        </w:rPr>
        <w:t>paper</w:t>
      </w:r>
      <w:r w:rsidRPr="007136A1">
        <w:rPr>
          <w:rFonts w:ascii="Times New Roman" w:hAnsi="Times New Roman"/>
          <w:sz w:val="22"/>
        </w:rPr>
        <w:t xml:space="preserve"> disc </w:t>
      </w:r>
      <w:proofErr w:type="gramStart"/>
      <w:r w:rsidRPr="007136A1">
        <w:rPr>
          <w:rFonts w:ascii="Times New Roman" w:hAnsi="Times New Roman"/>
          <w:sz w:val="22"/>
        </w:rPr>
        <w:t>was</w:t>
      </w:r>
      <w:proofErr w:type="gramEnd"/>
      <w:r w:rsidRPr="007136A1">
        <w:rPr>
          <w:rFonts w:ascii="Times New Roman" w:hAnsi="Times New Roman"/>
          <w:sz w:val="22"/>
        </w:rPr>
        <w:t xml:space="preserve"> optimized to 3 times. The storage stability of the paper discs was for one month at room temperature after the preparation. The paper discs adsorped with luciferase/luciferin could detect ATP extracted from </w:t>
      </w:r>
      <w:r w:rsidRPr="007136A1">
        <w:rPr>
          <w:rFonts w:ascii="Times New Roman" w:hAnsi="Times New Roman"/>
          <w:i/>
          <w:sz w:val="22"/>
        </w:rPr>
        <w:t>Escherichia coli</w:t>
      </w:r>
      <w:r w:rsidRPr="007136A1">
        <w:rPr>
          <w:rFonts w:ascii="Times New Roman" w:hAnsi="Times New Roman"/>
          <w:sz w:val="22"/>
        </w:rPr>
        <w:t xml:space="preserve"> (</w:t>
      </w:r>
      <w:r w:rsidRPr="007136A1">
        <w:rPr>
          <w:rFonts w:ascii="Times New Roman" w:hAnsi="Times New Roman"/>
          <w:i/>
          <w:sz w:val="22"/>
        </w:rPr>
        <w:t>E. coli</w:t>
      </w:r>
      <w:r w:rsidRPr="007136A1">
        <w:rPr>
          <w:rFonts w:ascii="Times New Roman" w:hAnsi="Times New Roman"/>
          <w:sz w:val="22"/>
        </w:rPr>
        <w:t>) as low as 1.17x10</w:t>
      </w:r>
      <w:r w:rsidRPr="007136A1">
        <w:rPr>
          <w:rFonts w:ascii="Times New Roman" w:hAnsi="Times New Roman"/>
          <w:sz w:val="22"/>
          <w:vertAlign w:val="superscript"/>
        </w:rPr>
        <w:t>3</w:t>
      </w:r>
      <w:r w:rsidRPr="007136A1">
        <w:rPr>
          <w:rFonts w:ascii="Times New Roman" w:hAnsi="Times New Roman"/>
          <w:sz w:val="22"/>
        </w:rPr>
        <w:t xml:space="preserve"> CFU/mL. ATP evaluation using the paper discs for detection of bacteria may reduce the detection time to be less than 5 min. Novel paper discs immobilized with lucifera</w:t>
      </w:r>
      <w:r w:rsidR="004A52AC">
        <w:rPr>
          <w:rFonts w:ascii="Times New Roman" w:hAnsi="Times New Roman"/>
          <w:sz w:val="22"/>
        </w:rPr>
        <w:t xml:space="preserve">se and </w:t>
      </w:r>
      <w:r w:rsidRPr="007136A1">
        <w:rPr>
          <w:rFonts w:ascii="Times New Roman" w:hAnsi="Times New Roman"/>
          <w:sz w:val="22"/>
        </w:rPr>
        <w:t xml:space="preserve">luciferin will be valuable for the development of fast and sensitive sensors for early detection and </w:t>
      </w:r>
      <w:r w:rsidRPr="007136A1">
        <w:rPr>
          <w:rFonts w:ascii="Times New Roman" w:hAnsi="Times New Roman"/>
          <w:noProof/>
          <w:sz w:val="22"/>
        </w:rPr>
        <w:t>enumeration</w:t>
      </w:r>
      <w:r w:rsidRPr="007136A1">
        <w:rPr>
          <w:rFonts w:ascii="Times New Roman" w:hAnsi="Times New Roman"/>
          <w:sz w:val="22"/>
        </w:rPr>
        <w:t xml:space="preserve"> of microorganisms.</w:t>
      </w:r>
    </w:p>
    <w:p w14:paraId="433EC123" w14:textId="77777777" w:rsidR="001836D8" w:rsidRPr="007136A1" w:rsidRDefault="009877D4" w:rsidP="007136A1">
      <w:pPr>
        <w:spacing w:line="360" w:lineRule="auto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 xml:space="preserve">Key </w:t>
      </w:r>
      <w:proofErr w:type="gramStart"/>
      <w:r w:rsidRPr="007136A1">
        <w:rPr>
          <w:rFonts w:ascii="Times New Roman" w:hAnsi="Times New Roman" w:cs="Times New Roman"/>
        </w:rPr>
        <w:t>words :</w:t>
      </w:r>
      <w:proofErr w:type="gramEnd"/>
      <w:r w:rsidRPr="007136A1">
        <w:rPr>
          <w:rFonts w:ascii="Times New Roman" w:hAnsi="Times New Roman" w:cs="Times New Roman"/>
        </w:rPr>
        <w:t xml:space="preserve"> biosensor, luciferase, luciferase, ATP, bacteria detection </w:t>
      </w:r>
    </w:p>
    <w:p w14:paraId="598425D1" w14:textId="77777777" w:rsidR="009F5201" w:rsidRPr="007136A1" w:rsidRDefault="00CF7BA7" w:rsidP="007136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136A1">
        <w:rPr>
          <w:rFonts w:ascii="Times New Roman" w:hAnsi="Times New Roman" w:cs="Times New Roman"/>
          <w:b/>
        </w:rPr>
        <w:t>Mở đầu</w:t>
      </w:r>
    </w:p>
    <w:p w14:paraId="3DABB56B" w14:textId="740C2EDD" w:rsidR="009F5201" w:rsidRPr="007136A1" w:rsidRDefault="009F7D00" w:rsidP="000B4BA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lastRenderedPageBreak/>
        <w:t>Các vi sinh vật như vi khuẩn, vi rút, nấ</w:t>
      </w:r>
      <w:r w:rsidR="00C22657" w:rsidRPr="007136A1">
        <w:rPr>
          <w:rFonts w:ascii="Times New Roman" w:hAnsi="Times New Roman" w:cs="Times New Roman"/>
        </w:rPr>
        <w:t>m</w:t>
      </w:r>
      <w:r w:rsidRPr="007136A1">
        <w:rPr>
          <w:rFonts w:ascii="Times New Roman" w:hAnsi="Times New Roman" w:cs="Times New Roman"/>
        </w:rPr>
        <w:t xml:space="preserve"> tiềm ẩn</w:t>
      </w:r>
      <w:r w:rsidR="00C22657" w:rsidRPr="007136A1">
        <w:rPr>
          <w:rFonts w:ascii="Times New Roman" w:hAnsi="Times New Roman" w:cs="Times New Roman"/>
        </w:rPr>
        <w:t xml:space="preserve"> nhiều</w:t>
      </w:r>
      <w:r w:rsidRPr="007136A1">
        <w:rPr>
          <w:rFonts w:ascii="Times New Roman" w:hAnsi="Times New Roman" w:cs="Times New Roman"/>
        </w:rPr>
        <w:t xml:space="preserve"> nguy cơ gây bệ</w:t>
      </w:r>
      <w:r w:rsidR="000A787F" w:rsidRPr="007136A1">
        <w:rPr>
          <w:rFonts w:ascii="Times New Roman" w:hAnsi="Times New Roman" w:cs="Times New Roman"/>
        </w:rPr>
        <w:t>nh</w:t>
      </w:r>
      <w:r w:rsidRPr="007136A1">
        <w:rPr>
          <w:rFonts w:ascii="Times New Roman" w:hAnsi="Times New Roman" w:cs="Times New Roman"/>
        </w:rPr>
        <w:t xml:space="preserve"> cho cộng đồng do khả năng phát tán mạnh mẽ</w:t>
      </w:r>
      <w:r w:rsidR="00E939FE" w:rsidRPr="007136A1">
        <w:rPr>
          <w:rFonts w:ascii="Times New Roman" w:hAnsi="Times New Roman" w:cs="Times New Roman"/>
        </w:rPr>
        <w:t xml:space="preserve"> qua </w:t>
      </w:r>
      <w:r w:rsidR="000A787F" w:rsidRPr="007136A1">
        <w:rPr>
          <w:rFonts w:ascii="Times New Roman" w:hAnsi="Times New Roman" w:cs="Times New Roman"/>
        </w:rPr>
        <w:t xml:space="preserve">các </w:t>
      </w:r>
      <w:r w:rsidR="00E939FE" w:rsidRPr="007136A1">
        <w:rPr>
          <w:rFonts w:ascii="Times New Roman" w:hAnsi="Times New Roman" w:cs="Times New Roman"/>
        </w:rPr>
        <w:t>môi trư</w:t>
      </w:r>
      <w:r w:rsidRPr="007136A1">
        <w:rPr>
          <w:rFonts w:ascii="Times New Roman" w:hAnsi="Times New Roman" w:cs="Times New Roman"/>
        </w:rPr>
        <w:t xml:space="preserve">ờng </w:t>
      </w:r>
      <w:r w:rsidR="00C22657" w:rsidRPr="007136A1">
        <w:rPr>
          <w:rFonts w:ascii="Times New Roman" w:hAnsi="Times New Roman" w:cs="Times New Roman"/>
        </w:rPr>
        <w:t xml:space="preserve">đất, </w:t>
      </w:r>
      <w:r w:rsidRPr="007136A1">
        <w:rPr>
          <w:rFonts w:ascii="Times New Roman" w:hAnsi="Times New Roman" w:cs="Times New Roman"/>
        </w:rPr>
        <w:t>nước, không khí</w:t>
      </w:r>
      <w:r w:rsidR="00C22657" w:rsidRPr="007136A1">
        <w:rPr>
          <w:rFonts w:ascii="Times New Roman" w:hAnsi="Times New Roman" w:cs="Times New Roman"/>
        </w:rPr>
        <w:t xml:space="preserve"> của chúng</w:t>
      </w:r>
      <w:r w:rsidR="009877D4" w:rsidRPr="007136A1">
        <w:rPr>
          <w:rFonts w:ascii="Times New Roman" w:hAnsi="Times New Roman" w:cs="Times New Roman"/>
        </w:rPr>
        <w:t xml:space="preserve"> </w:t>
      </w:r>
      <w:r w:rsidR="009877D4" w:rsidRPr="007136A1">
        <w:rPr>
          <w:rFonts w:ascii="Times New Roman" w:hAnsi="Times New Roman" w:cs="Times New Roman"/>
        </w:rPr>
        <w:fldChar w:fldCharType="begin">
          <w:fldData xml:space="preserve">PEVuZE5vdGU+PENpdGU+PEF1dGhvcj5HaG9zaDwvQXV0aG9yPjxZZWFyPjIwMTU8L1llYXI+PFJl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</w:fldData>
        </w:fldChar>
      </w:r>
      <w:r w:rsidR="009877D4" w:rsidRPr="007136A1">
        <w:rPr>
          <w:rFonts w:ascii="Times New Roman" w:hAnsi="Times New Roman" w:cs="Times New Roman"/>
        </w:rPr>
        <w:instrText xml:space="preserve"> ADDIN EN.CITE </w:instrText>
      </w:r>
      <w:r w:rsidR="009877D4" w:rsidRPr="007136A1">
        <w:rPr>
          <w:rFonts w:ascii="Times New Roman" w:hAnsi="Times New Roman" w:cs="Times New Roman"/>
        </w:rPr>
        <w:fldChar w:fldCharType="begin">
          <w:fldData xml:space="preserve">PEVuZE5vdGU+PENpdGU+PEF1dGhvcj5HaG9zaDwvQXV0aG9yPjxZZWFyPjIwMTU8L1llYXI+PFJl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</w:fldData>
        </w:fldChar>
      </w:r>
      <w:r w:rsidR="009877D4" w:rsidRPr="007136A1">
        <w:rPr>
          <w:rFonts w:ascii="Times New Roman" w:hAnsi="Times New Roman" w:cs="Times New Roman"/>
        </w:rPr>
        <w:instrText xml:space="preserve"> ADDIN EN.CITE.DATA </w:instrText>
      </w:r>
      <w:r w:rsidR="009877D4" w:rsidRPr="007136A1">
        <w:rPr>
          <w:rFonts w:ascii="Times New Roman" w:hAnsi="Times New Roman" w:cs="Times New Roman"/>
        </w:rPr>
      </w:r>
      <w:r w:rsidR="009877D4" w:rsidRPr="007136A1">
        <w:rPr>
          <w:rFonts w:ascii="Times New Roman" w:hAnsi="Times New Roman" w:cs="Times New Roman"/>
        </w:rPr>
        <w:fldChar w:fldCharType="end"/>
      </w:r>
      <w:r w:rsidR="009877D4" w:rsidRPr="007136A1">
        <w:rPr>
          <w:rFonts w:ascii="Times New Roman" w:hAnsi="Times New Roman" w:cs="Times New Roman"/>
        </w:rPr>
      </w:r>
      <w:r w:rsidR="009877D4" w:rsidRPr="007136A1">
        <w:rPr>
          <w:rFonts w:ascii="Times New Roman" w:hAnsi="Times New Roman" w:cs="Times New Roman"/>
        </w:rPr>
        <w:fldChar w:fldCharType="separate"/>
      </w:r>
      <w:r w:rsidR="009877D4" w:rsidRPr="007136A1">
        <w:rPr>
          <w:rFonts w:ascii="Times New Roman" w:hAnsi="Times New Roman" w:cs="Times New Roman"/>
          <w:noProof/>
        </w:rPr>
        <w:t>[</w:t>
      </w:r>
      <w:hyperlink w:anchor="_ENREF_1" w:tooltip="Ghosh, 2015 #1" w:history="1">
        <w:r w:rsidR="00983F90" w:rsidRPr="007136A1">
          <w:rPr>
            <w:rFonts w:ascii="Times New Roman" w:hAnsi="Times New Roman" w:cs="Times New Roman"/>
            <w:noProof/>
          </w:rPr>
          <w:t>1</w:t>
        </w:r>
      </w:hyperlink>
      <w:r w:rsidR="009877D4" w:rsidRPr="007136A1">
        <w:rPr>
          <w:rFonts w:ascii="Times New Roman" w:hAnsi="Times New Roman" w:cs="Times New Roman"/>
          <w:noProof/>
        </w:rPr>
        <w:t xml:space="preserve">, </w:t>
      </w:r>
      <w:hyperlink w:anchor="_ENREF_2" w:tooltip="Blais-Lecours, 2015 #2" w:history="1">
        <w:r w:rsidR="00983F90" w:rsidRPr="007136A1">
          <w:rPr>
            <w:rFonts w:ascii="Times New Roman" w:hAnsi="Times New Roman" w:cs="Times New Roman"/>
            <w:noProof/>
          </w:rPr>
          <w:t>2</w:t>
        </w:r>
      </w:hyperlink>
      <w:r w:rsidR="009877D4" w:rsidRPr="007136A1">
        <w:rPr>
          <w:rFonts w:ascii="Times New Roman" w:hAnsi="Times New Roman" w:cs="Times New Roman"/>
          <w:noProof/>
        </w:rPr>
        <w:t>]</w:t>
      </w:r>
      <w:r w:rsidR="009877D4" w:rsidRPr="007136A1">
        <w:rPr>
          <w:rFonts w:ascii="Times New Roman" w:hAnsi="Times New Roman" w:cs="Times New Roman"/>
        </w:rPr>
        <w:fldChar w:fldCharType="end"/>
      </w:r>
      <w:r w:rsidRPr="007136A1">
        <w:rPr>
          <w:rFonts w:ascii="Times New Roman" w:hAnsi="Times New Roman" w:cs="Times New Roman"/>
        </w:rPr>
        <w:t>. Con ngườ</w:t>
      </w:r>
      <w:r w:rsidR="00C22657" w:rsidRPr="007136A1">
        <w:rPr>
          <w:rFonts w:ascii="Times New Roman" w:hAnsi="Times New Roman" w:cs="Times New Roman"/>
        </w:rPr>
        <w:t>i gặp rất nhiều khó khăn để</w:t>
      </w:r>
      <w:r w:rsidRPr="007136A1">
        <w:rPr>
          <w:rFonts w:ascii="Times New Roman" w:hAnsi="Times New Roman" w:cs="Times New Roman"/>
        </w:rPr>
        <w:t xml:space="preserve"> chống lại sự</w:t>
      </w:r>
      <w:r w:rsidR="00005803" w:rsidRPr="007136A1">
        <w:rPr>
          <w:rFonts w:ascii="Times New Roman" w:hAnsi="Times New Roman" w:cs="Times New Roman"/>
        </w:rPr>
        <w:t xml:space="preserve"> lây </w:t>
      </w:r>
      <w:proofErr w:type="gramStart"/>
      <w:r w:rsidR="00005803" w:rsidRPr="007136A1">
        <w:rPr>
          <w:rFonts w:ascii="Times New Roman" w:hAnsi="Times New Roman" w:cs="Times New Roman"/>
        </w:rPr>
        <w:t>l</w:t>
      </w:r>
      <w:r w:rsidRPr="007136A1">
        <w:rPr>
          <w:rFonts w:ascii="Times New Roman" w:hAnsi="Times New Roman" w:cs="Times New Roman"/>
        </w:rPr>
        <w:t>an</w:t>
      </w:r>
      <w:proofErr w:type="gramEnd"/>
      <w:r w:rsidRPr="007136A1">
        <w:rPr>
          <w:rFonts w:ascii="Times New Roman" w:hAnsi="Times New Roman" w:cs="Times New Roman"/>
        </w:rPr>
        <w:t xml:space="preserve"> của nhữ</w:t>
      </w:r>
      <w:r w:rsidR="00005803" w:rsidRPr="007136A1">
        <w:rPr>
          <w:rFonts w:ascii="Times New Roman" w:hAnsi="Times New Roman" w:cs="Times New Roman"/>
        </w:rPr>
        <w:t>ng vi sinh vật</w:t>
      </w:r>
      <w:r w:rsidR="00C22657" w:rsidRPr="007136A1">
        <w:rPr>
          <w:rFonts w:ascii="Times New Roman" w:hAnsi="Times New Roman" w:cs="Times New Roman"/>
        </w:rPr>
        <w:t xml:space="preserve"> này khi chúng</w:t>
      </w:r>
      <w:r w:rsidRPr="007136A1">
        <w:rPr>
          <w:rFonts w:ascii="Times New Roman" w:hAnsi="Times New Roman" w:cs="Times New Roman"/>
        </w:rPr>
        <w:t xml:space="preserve"> bùng phát</w:t>
      </w:r>
      <w:r w:rsidR="00005803" w:rsidRPr="007136A1">
        <w:rPr>
          <w:rFonts w:ascii="Times New Roman" w:hAnsi="Times New Roman" w:cs="Times New Roman"/>
        </w:rPr>
        <w:t xml:space="preserve"> thành dịch bệnh</w:t>
      </w:r>
      <w:r w:rsidRPr="007136A1">
        <w:rPr>
          <w:rFonts w:ascii="Times New Roman" w:hAnsi="Times New Roman" w:cs="Times New Roman"/>
        </w:rPr>
        <w:t xml:space="preserve">. </w:t>
      </w:r>
      <w:proofErr w:type="gramStart"/>
      <w:r w:rsidRPr="007136A1">
        <w:rPr>
          <w:rFonts w:ascii="Times New Roman" w:hAnsi="Times New Roman" w:cs="Times New Roman"/>
        </w:rPr>
        <w:t xml:space="preserve">Vì </w:t>
      </w:r>
      <w:r w:rsidR="00005803" w:rsidRPr="007136A1">
        <w:rPr>
          <w:rFonts w:ascii="Times New Roman" w:hAnsi="Times New Roman" w:cs="Times New Roman"/>
        </w:rPr>
        <w:t xml:space="preserve">chúng </w:t>
      </w:r>
      <w:r w:rsidRPr="007136A1">
        <w:rPr>
          <w:rFonts w:ascii="Times New Roman" w:hAnsi="Times New Roman" w:cs="Times New Roman"/>
        </w:rPr>
        <w:t>có kích thước nhỏ</w:t>
      </w:r>
      <w:r w:rsidR="00005803" w:rsidRPr="007136A1">
        <w:rPr>
          <w:rFonts w:ascii="Times New Roman" w:hAnsi="Times New Roman" w:cs="Times New Roman"/>
        </w:rPr>
        <w:t xml:space="preserve"> nên rất</w:t>
      </w:r>
      <w:r w:rsidRPr="007136A1">
        <w:rPr>
          <w:rFonts w:ascii="Times New Roman" w:hAnsi="Times New Roman" w:cs="Times New Roman"/>
        </w:rPr>
        <w:t xml:space="preserve"> dễ dàng di chuyển và phát tán trong phạm vi rộng lớn nhờ các dòng dịnh chuyển của không khí, gió</w:t>
      </w:r>
      <w:r w:rsidR="00C22657" w:rsidRPr="007136A1">
        <w:rPr>
          <w:rFonts w:ascii="Times New Roman" w:hAnsi="Times New Roman" w:cs="Times New Roman"/>
        </w:rPr>
        <w:t>, dòng nước.</w:t>
      </w:r>
      <w:proofErr w:type="gramEnd"/>
      <w:r w:rsidR="00C22657" w:rsidRPr="007136A1">
        <w:rPr>
          <w:rFonts w:ascii="Times New Roman" w:hAnsi="Times New Roman" w:cs="Times New Roman"/>
        </w:rPr>
        <w:t xml:space="preserve"> C</w:t>
      </w:r>
      <w:r w:rsidRPr="007136A1">
        <w:rPr>
          <w:rFonts w:ascii="Times New Roman" w:hAnsi="Times New Roman" w:cs="Times New Roman"/>
        </w:rPr>
        <w:t xml:space="preserve">húng có thể thâm nhập vào </w:t>
      </w:r>
      <w:r w:rsidR="00005803" w:rsidRPr="007136A1">
        <w:rPr>
          <w:rFonts w:ascii="Times New Roman" w:hAnsi="Times New Roman" w:cs="Times New Roman"/>
        </w:rPr>
        <w:t xml:space="preserve">cơ thể </w:t>
      </w:r>
      <w:r w:rsidRPr="007136A1">
        <w:rPr>
          <w:rFonts w:ascii="Times New Roman" w:hAnsi="Times New Roman" w:cs="Times New Roman"/>
        </w:rPr>
        <w:t>con ng</w:t>
      </w:r>
      <w:r w:rsidR="00C22657" w:rsidRPr="007136A1">
        <w:rPr>
          <w:rFonts w:ascii="Times New Roman" w:hAnsi="Times New Roman" w:cs="Times New Roman"/>
        </w:rPr>
        <w:t xml:space="preserve">ười và lây </w:t>
      </w:r>
      <w:proofErr w:type="gramStart"/>
      <w:r w:rsidR="00C22657" w:rsidRPr="007136A1">
        <w:rPr>
          <w:rFonts w:ascii="Times New Roman" w:hAnsi="Times New Roman" w:cs="Times New Roman"/>
        </w:rPr>
        <w:t>lan</w:t>
      </w:r>
      <w:proofErr w:type="gramEnd"/>
      <w:r w:rsidR="00C22657" w:rsidRPr="007136A1">
        <w:rPr>
          <w:rFonts w:ascii="Times New Roman" w:hAnsi="Times New Roman" w:cs="Times New Roman"/>
        </w:rPr>
        <w:t xml:space="preserve"> qua </w:t>
      </w:r>
      <w:r w:rsidRPr="007136A1">
        <w:rPr>
          <w:rFonts w:ascii="Times New Roman" w:hAnsi="Times New Roman" w:cs="Times New Roman"/>
        </w:rPr>
        <w:t>quá trình hô hấ</w:t>
      </w:r>
      <w:r w:rsidR="00C22657" w:rsidRPr="007136A1">
        <w:rPr>
          <w:rFonts w:ascii="Times New Roman" w:hAnsi="Times New Roman" w:cs="Times New Roman"/>
        </w:rPr>
        <w:t>p, bài tiết;</w:t>
      </w:r>
      <w:r w:rsidRPr="007136A1">
        <w:rPr>
          <w:rFonts w:ascii="Times New Roman" w:hAnsi="Times New Roman" w:cs="Times New Roman"/>
        </w:rPr>
        <w:t xml:space="preserve"> từ đó có thể gây ra </w:t>
      </w:r>
      <w:r w:rsidR="00C51FC3" w:rsidRPr="007136A1">
        <w:rPr>
          <w:rFonts w:ascii="Times New Roman" w:hAnsi="Times New Roman" w:cs="Times New Roman"/>
        </w:rPr>
        <w:t>đại dịch trên phạm vi rộng lớn</w:t>
      </w:r>
      <w:r w:rsidR="00754F15" w:rsidRPr="007136A1">
        <w:rPr>
          <w:rFonts w:ascii="Times New Roman" w:hAnsi="Times New Roman" w:cs="Times New Roman"/>
        </w:rPr>
        <w:t xml:space="preserve"> </w:t>
      </w:r>
      <w:r w:rsidR="009877D4" w:rsidRPr="007136A1">
        <w:rPr>
          <w:rFonts w:ascii="Times New Roman" w:hAnsi="Times New Roman" w:cs="Times New Roman"/>
        </w:rPr>
        <w:fldChar w:fldCharType="begin">
          <w:fldData xml:space="preserve">PEVuZE5vdGU+PENpdGU+PEF1dGhvcj5TdGV0emVuYmFjaDwvQXV0aG9yPjxZZWFyPjIwMDQ8L1ll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</w:fldData>
        </w:fldChar>
      </w:r>
      <w:r w:rsidR="009877D4" w:rsidRPr="007136A1">
        <w:rPr>
          <w:rFonts w:ascii="Times New Roman" w:hAnsi="Times New Roman" w:cs="Times New Roman"/>
        </w:rPr>
        <w:instrText xml:space="preserve"> ADDIN EN.CITE </w:instrText>
      </w:r>
      <w:r w:rsidR="009877D4" w:rsidRPr="007136A1">
        <w:rPr>
          <w:rFonts w:ascii="Times New Roman" w:hAnsi="Times New Roman" w:cs="Times New Roman"/>
        </w:rPr>
        <w:fldChar w:fldCharType="begin">
          <w:fldData xml:space="preserve">PEVuZE5vdGU+PENpdGU+PEF1dGhvcj5TdGV0emVuYmFjaDwvQXV0aG9yPjxZZWFyPjIwMDQ8L1ll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</w:fldData>
        </w:fldChar>
      </w:r>
      <w:r w:rsidR="009877D4" w:rsidRPr="007136A1">
        <w:rPr>
          <w:rFonts w:ascii="Times New Roman" w:hAnsi="Times New Roman" w:cs="Times New Roman"/>
        </w:rPr>
        <w:instrText xml:space="preserve"> ADDIN EN.CITE.DATA </w:instrText>
      </w:r>
      <w:r w:rsidR="009877D4" w:rsidRPr="007136A1">
        <w:rPr>
          <w:rFonts w:ascii="Times New Roman" w:hAnsi="Times New Roman" w:cs="Times New Roman"/>
        </w:rPr>
      </w:r>
      <w:r w:rsidR="009877D4" w:rsidRPr="007136A1">
        <w:rPr>
          <w:rFonts w:ascii="Times New Roman" w:hAnsi="Times New Roman" w:cs="Times New Roman"/>
        </w:rPr>
        <w:fldChar w:fldCharType="end"/>
      </w:r>
      <w:r w:rsidR="009877D4" w:rsidRPr="007136A1">
        <w:rPr>
          <w:rFonts w:ascii="Times New Roman" w:hAnsi="Times New Roman" w:cs="Times New Roman"/>
        </w:rPr>
      </w:r>
      <w:r w:rsidR="009877D4" w:rsidRPr="007136A1">
        <w:rPr>
          <w:rFonts w:ascii="Times New Roman" w:hAnsi="Times New Roman" w:cs="Times New Roman"/>
        </w:rPr>
        <w:fldChar w:fldCharType="separate"/>
      </w:r>
      <w:r w:rsidR="009877D4" w:rsidRPr="007136A1">
        <w:rPr>
          <w:rFonts w:ascii="Times New Roman" w:hAnsi="Times New Roman" w:cs="Times New Roman"/>
          <w:noProof/>
        </w:rPr>
        <w:t>[</w:t>
      </w:r>
      <w:hyperlink w:anchor="_ENREF_3" w:tooltip="Stetzenbach, 2004 #3" w:history="1">
        <w:r w:rsidR="00983F90" w:rsidRPr="007136A1">
          <w:rPr>
            <w:rFonts w:ascii="Times New Roman" w:hAnsi="Times New Roman" w:cs="Times New Roman"/>
            <w:noProof/>
          </w:rPr>
          <w:t>3</w:t>
        </w:r>
      </w:hyperlink>
      <w:r w:rsidR="009877D4" w:rsidRPr="007136A1">
        <w:rPr>
          <w:rFonts w:ascii="Times New Roman" w:hAnsi="Times New Roman" w:cs="Times New Roman"/>
          <w:noProof/>
        </w:rPr>
        <w:t xml:space="preserve">, </w:t>
      </w:r>
      <w:hyperlink w:anchor="_ENREF_4" w:tooltip="Louie, 2005 #6" w:history="1">
        <w:r w:rsidR="00983F90" w:rsidRPr="007136A1">
          <w:rPr>
            <w:rFonts w:ascii="Times New Roman" w:hAnsi="Times New Roman" w:cs="Times New Roman"/>
            <w:noProof/>
          </w:rPr>
          <w:t>4</w:t>
        </w:r>
      </w:hyperlink>
      <w:r w:rsidR="009877D4" w:rsidRPr="007136A1">
        <w:rPr>
          <w:rFonts w:ascii="Times New Roman" w:hAnsi="Times New Roman" w:cs="Times New Roman"/>
          <w:noProof/>
        </w:rPr>
        <w:t>]</w:t>
      </w:r>
      <w:r w:rsidR="009877D4" w:rsidRPr="007136A1">
        <w:rPr>
          <w:rFonts w:ascii="Times New Roman" w:hAnsi="Times New Roman" w:cs="Times New Roman"/>
        </w:rPr>
        <w:fldChar w:fldCharType="end"/>
      </w:r>
      <w:r w:rsidR="00C51FC3" w:rsidRPr="007136A1">
        <w:rPr>
          <w:rFonts w:ascii="Times New Roman" w:hAnsi="Times New Roman" w:cs="Times New Roman"/>
        </w:rPr>
        <w:t xml:space="preserve">. </w:t>
      </w:r>
      <w:proofErr w:type="gramStart"/>
      <w:r w:rsidR="00C51FC3" w:rsidRPr="007136A1">
        <w:rPr>
          <w:rFonts w:ascii="Times New Roman" w:hAnsi="Times New Roman" w:cs="Times New Roman"/>
        </w:rPr>
        <w:t xml:space="preserve">Chính vì những nguy cơ tiềm ẩn trên của vi sinh vật nên việc phát </w:t>
      </w:r>
      <w:r w:rsidR="00005803" w:rsidRPr="007136A1">
        <w:rPr>
          <w:rFonts w:ascii="Times New Roman" w:hAnsi="Times New Roman" w:cs="Times New Roman"/>
        </w:rPr>
        <w:t>hiện</w:t>
      </w:r>
      <w:r w:rsidR="00C51FC3" w:rsidRPr="007136A1">
        <w:rPr>
          <w:rFonts w:ascii="Times New Roman" w:hAnsi="Times New Roman" w:cs="Times New Roman"/>
        </w:rPr>
        <w:t xml:space="preserve"> vi sinh vật trong thờ</w:t>
      </w:r>
      <w:r w:rsidR="00005803" w:rsidRPr="007136A1">
        <w:rPr>
          <w:rFonts w:ascii="Times New Roman" w:hAnsi="Times New Roman" w:cs="Times New Roman"/>
        </w:rPr>
        <w:t>i gian thực</w:t>
      </w:r>
      <w:r w:rsidR="00C51FC3" w:rsidRPr="007136A1">
        <w:rPr>
          <w:rFonts w:ascii="Times New Roman" w:hAnsi="Times New Roman" w:cs="Times New Roman"/>
        </w:rPr>
        <w:t>, cho kết quả</w:t>
      </w:r>
      <w:r w:rsidR="00C22657" w:rsidRPr="007136A1">
        <w:rPr>
          <w:rFonts w:ascii="Times New Roman" w:hAnsi="Times New Roman" w:cs="Times New Roman"/>
        </w:rPr>
        <w:t xml:space="preserve"> chính xác là</w:t>
      </w:r>
      <w:r w:rsidR="00C51FC3" w:rsidRPr="007136A1">
        <w:rPr>
          <w:rFonts w:ascii="Times New Roman" w:hAnsi="Times New Roman" w:cs="Times New Roman"/>
        </w:rPr>
        <w:t xml:space="preserve"> vô cùng cần thiết.</w:t>
      </w:r>
      <w:proofErr w:type="gramEnd"/>
      <w:r w:rsidR="00C51FC3" w:rsidRPr="007136A1">
        <w:rPr>
          <w:rFonts w:ascii="Times New Roman" w:hAnsi="Times New Roman" w:cs="Times New Roman"/>
        </w:rPr>
        <w:t xml:space="preserve"> Hiện nay có một vài phương pháp truyền thống được dùng để phát hiện vi khuẩn trong môi trường như </w:t>
      </w:r>
      <w:r w:rsidR="00005803" w:rsidRPr="007136A1">
        <w:rPr>
          <w:rFonts w:ascii="Times New Roman" w:hAnsi="Times New Roman" w:cs="Times New Roman"/>
        </w:rPr>
        <w:t>p</w:t>
      </w:r>
      <w:r w:rsidR="000058FA" w:rsidRPr="007136A1">
        <w:rPr>
          <w:rFonts w:ascii="Times New Roman" w:hAnsi="Times New Roman" w:cs="Times New Roman"/>
        </w:rPr>
        <w:t>hương</w:t>
      </w:r>
      <w:r w:rsidR="00C51FC3" w:rsidRPr="007136A1">
        <w:rPr>
          <w:rFonts w:ascii="Times New Roman" w:hAnsi="Times New Roman" w:cs="Times New Roman"/>
        </w:rPr>
        <w:t xml:space="preserve"> pháp nuôi cấy</w:t>
      </w:r>
      <w:r w:rsidR="009877D4" w:rsidRPr="007136A1">
        <w:rPr>
          <w:rFonts w:ascii="Times New Roman" w:hAnsi="Times New Roman" w:cs="Times New Roman"/>
        </w:rPr>
        <w:t xml:space="preserve"> </w:t>
      </w:r>
      <w:r w:rsidR="009877D4" w:rsidRPr="007136A1">
        <w:rPr>
          <w:rFonts w:ascii="Times New Roman" w:hAnsi="Times New Roman" w:cs="Times New Roman"/>
        </w:rPr>
        <w:fldChar w:fldCharType="begin">
          <w:fldData xml:space="preserve">PEVuZE5vdGU+PENpdGU+PEF1dGhvcj5EdXRpbDwvQXV0aG9yPjxZZWFyPjIwMDg8L1llYXI+PFJl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</w:fldData>
        </w:fldChar>
      </w:r>
      <w:r w:rsidR="009877D4" w:rsidRPr="007136A1">
        <w:rPr>
          <w:rFonts w:ascii="Times New Roman" w:hAnsi="Times New Roman" w:cs="Times New Roman"/>
        </w:rPr>
        <w:instrText xml:space="preserve"> ADDIN EN.CITE </w:instrText>
      </w:r>
      <w:r w:rsidR="009877D4" w:rsidRPr="007136A1">
        <w:rPr>
          <w:rFonts w:ascii="Times New Roman" w:hAnsi="Times New Roman" w:cs="Times New Roman"/>
        </w:rPr>
        <w:fldChar w:fldCharType="begin">
          <w:fldData xml:space="preserve">PEVuZE5vdGU+PENpdGU+PEF1dGhvcj5EdXRpbDwvQXV0aG9yPjxZZWFyPjIwMDg8L1llYXI+PFJl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</w:fldData>
        </w:fldChar>
      </w:r>
      <w:r w:rsidR="009877D4" w:rsidRPr="007136A1">
        <w:rPr>
          <w:rFonts w:ascii="Times New Roman" w:hAnsi="Times New Roman" w:cs="Times New Roman"/>
        </w:rPr>
        <w:instrText xml:space="preserve"> ADDIN EN.CITE.DATA </w:instrText>
      </w:r>
      <w:r w:rsidR="009877D4" w:rsidRPr="007136A1">
        <w:rPr>
          <w:rFonts w:ascii="Times New Roman" w:hAnsi="Times New Roman" w:cs="Times New Roman"/>
        </w:rPr>
      </w:r>
      <w:r w:rsidR="009877D4" w:rsidRPr="007136A1">
        <w:rPr>
          <w:rFonts w:ascii="Times New Roman" w:hAnsi="Times New Roman" w:cs="Times New Roman"/>
        </w:rPr>
        <w:fldChar w:fldCharType="end"/>
      </w:r>
      <w:r w:rsidR="009877D4" w:rsidRPr="007136A1">
        <w:rPr>
          <w:rFonts w:ascii="Times New Roman" w:hAnsi="Times New Roman" w:cs="Times New Roman"/>
        </w:rPr>
      </w:r>
      <w:r w:rsidR="009877D4" w:rsidRPr="007136A1">
        <w:rPr>
          <w:rFonts w:ascii="Times New Roman" w:hAnsi="Times New Roman" w:cs="Times New Roman"/>
        </w:rPr>
        <w:fldChar w:fldCharType="separate"/>
      </w:r>
      <w:r w:rsidR="009877D4" w:rsidRPr="007136A1">
        <w:rPr>
          <w:rFonts w:ascii="Times New Roman" w:hAnsi="Times New Roman" w:cs="Times New Roman"/>
          <w:noProof/>
        </w:rPr>
        <w:t>[</w:t>
      </w:r>
      <w:hyperlink w:anchor="_ENREF_5" w:tooltip="Dutil, 2008 #4" w:history="1">
        <w:r w:rsidR="00983F90" w:rsidRPr="007136A1">
          <w:rPr>
            <w:rFonts w:ascii="Times New Roman" w:hAnsi="Times New Roman" w:cs="Times New Roman"/>
            <w:noProof/>
          </w:rPr>
          <w:t>5</w:t>
        </w:r>
      </w:hyperlink>
      <w:r w:rsidR="009877D4" w:rsidRPr="007136A1">
        <w:rPr>
          <w:rFonts w:ascii="Times New Roman" w:hAnsi="Times New Roman" w:cs="Times New Roman"/>
          <w:noProof/>
        </w:rPr>
        <w:t xml:space="preserve">, </w:t>
      </w:r>
      <w:hyperlink w:anchor="_ENREF_6" w:tooltip="Fallschissel, 2010 #5" w:history="1">
        <w:r w:rsidR="00983F90" w:rsidRPr="007136A1">
          <w:rPr>
            <w:rFonts w:ascii="Times New Roman" w:hAnsi="Times New Roman" w:cs="Times New Roman"/>
            <w:noProof/>
          </w:rPr>
          <w:t>6</w:t>
        </w:r>
      </w:hyperlink>
      <w:r w:rsidR="009877D4" w:rsidRPr="007136A1">
        <w:rPr>
          <w:rFonts w:ascii="Times New Roman" w:hAnsi="Times New Roman" w:cs="Times New Roman"/>
          <w:noProof/>
        </w:rPr>
        <w:t>]</w:t>
      </w:r>
      <w:r w:rsidR="009877D4" w:rsidRPr="007136A1">
        <w:rPr>
          <w:rFonts w:ascii="Times New Roman" w:hAnsi="Times New Roman" w:cs="Times New Roman"/>
        </w:rPr>
        <w:fldChar w:fldCharType="end"/>
      </w:r>
      <w:r w:rsidR="00C51FC3" w:rsidRPr="007136A1">
        <w:rPr>
          <w:rFonts w:ascii="Times New Roman" w:hAnsi="Times New Roman" w:cs="Times New Roman"/>
        </w:rPr>
        <w:t xml:space="preserve">, </w:t>
      </w:r>
      <w:r w:rsidR="00005803" w:rsidRPr="007136A1">
        <w:rPr>
          <w:rFonts w:ascii="Times New Roman" w:hAnsi="Times New Roman" w:cs="Times New Roman"/>
        </w:rPr>
        <w:t>p</w:t>
      </w:r>
      <w:r w:rsidR="000058FA" w:rsidRPr="007136A1">
        <w:rPr>
          <w:rFonts w:ascii="Times New Roman" w:hAnsi="Times New Roman" w:cs="Times New Roman"/>
        </w:rPr>
        <w:t>hương</w:t>
      </w:r>
      <w:r w:rsidR="00C51FC3" w:rsidRPr="007136A1">
        <w:rPr>
          <w:rFonts w:ascii="Times New Roman" w:hAnsi="Times New Roman" w:cs="Times New Roman"/>
        </w:rPr>
        <w:t xml:space="preserve"> pháp sinh hóa, </w:t>
      </w:r>
      <w:r w:rsidR="00005803" w:rsidRPr="007136A1">
        <w:rPr>
          <w:rFonts w:ascii="Times New Roman" w:hAnsi="Times New Roman" w:cs="Times New Roman"/>
        </w:rPr>
        <w:t>p</w:t>
      </w:r>
      <w:r w:rsidR="000058FA" w:rsidRPr="007136A1">
        <w:rPr>
          <w:rFonts w:ascii="Times New Roman" w:hAnsi="Times New Roman" w:cs="Times New Roman"/>
        </w:rPr>
        <w:t>hương</w:t>
      </w:r>
      <w:r w:rsidR="00C51FC3" w:rsidRPr="007136A1">
        <w:rPr>
          <w:rFonts w:ascii="Times New Roman" w:hAnsi="Times New Roman" w:cs="Times New Roman"/>
        </w:rPr>
        <w:t xml:space="preserve"> pháp vi điện tử</w:t>
      </w:r>
      <w:r w:rsidR="00183A24" w:rsidRPr="007136A1">
        <w:rPr>
          <w:rFonts w:ascii="Times New Roman" w:hAnsi="Times New Roman" w:cs="Times New Roman"/>
        </w:rPr>
        <w:t xml:space="preserve"> </w:t>
      </w:r>
      <w:r w:rsidR="00183A24" w:rsidRPr="007136A1">
        <w:rPr>
          <w:rFonts w:ascii="Times New Roman" w:hAnsi="Times New Roman" w:cs="Times New Roman"/>
        </w:rPr>
        <w:fldChar w:fldCharType="begin">
          <w:fldData xml:space="preserve">PEVuZE5vdGU+PENpdGU+PEF1dGhvcj5WYW5oZWU8L0F1dGhvcj48WWVhcj4yMDA5PC9ZZWFyPjxS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</w:fldData>
        </w:fldChar>
      </w:r>
      <w:r w:rsidR="00183A24" w:rsidRPr="007136A1">
        <w:rPr>
          <w:rFonts w:ascii="Times New Roman" w:hAnsi="Times New Roman" w:cs="Times New Roman"/>
        </w:rPr>
        <w:instrText xml:space="preserve"> ADDIN EN.CITE </w:instrText>
      </w:r>
      <w:r w:rsidR="00183A24" w:rsidRPr="007136A1">
        <w:rPr>
          <w:rFonts w:ascii="Times New Roman" w:hAnsi="Times New Roman" w:cs="Times New Roman"/>
        </w:rPr>
        <w:fldChar w:fldCharType="begin">
          <w:fldData xml:space="preserve">PEVuZE5vdGU+PENpdGU+PEF1dGhvcj5WYW5oZWU8L0F1dGhvcj48WWVhcj4yMDA5PC9ZZWFyPjxS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</w:fldData>
        </w:fldChar>
      </w:r>
      <w:r w:rsidR="00183A24" w:rsidRPr="007136A1">
        <w:rPr>
          <w:rFonts w:ascii="Times New Roman" w:hAnsi="Times New Roman" w:cs="Times New Roman"/>
        </w:rPr>
        <w:instrText xml:space="preserve"> ADDIN EN.CITE.DATA </w:instrText>
      </w:r>
      <w:r w:rsidR="00183A24" w:rsidRPr="007136A1">
        <w:rPr>
          <w:rFonts w:ascii="Times New Roman" w:hAnsi="Times New Roman" w:cs="Times New Roman"/>
        </w:rPr>
      </w:r>
      <w:r w:rsidR="00183A24" w:rsidRPr="007136A1">
        <w:rPr>
          <w:rFonts w:ascii="Times New Roman" w:hAnsi="Times New Roman" w:cs="Times New Roman"/>
        </w:rPr>
        <w:fldChar w:fldCharType="end"/>
      </w:r>
      <w:r w:rsidR="00183A24" w:rsidRPr="007136A1">
        <w:rPr>
          <w:rFonts w:ascii="Times New Roman" w:hAnsi="Times New Roman" w:cs="Times New Roman"/>
        </w:rPr>
      </w:r>
      <w:r w:rsidR="00183A24" w:rsidRPr="007136A1">
        <w:rPr>
          <w:rFonts w:ascii="Times New Roman" w:hAnsi="Times New Roman" w:cs="Times New Roman"/>
        </w:rPr>
        <w:fldChar w:fldCharType="separate"/>
      </w:r>
      <w:r w:rsidR="00183A24" w:rsidRPr="007136A1">
        <w:rPr>
          <w:rFonts w:ascii="Times New Roman" w:hAnsi="Times New Roman" w:cs="Times New Roman"/>
          <w:noProof/>
        </w:rPr>
        <w:t>[</w:t>
      </w:r>
      <w:hyperlink w:anchor="_ENREF_7" w:tooltip="Vanhee, 2009 #9" w:history="1">
        <w:r w:rsidR="00983F90" w:rsidRPr="007136A1">
          <w:rPr>
            <w:rFonts w:ascii="Times New Roman" w:hAnsi="Times New Roman" w:cs="Times New Roman"/>
            <w:noProof/>
          </w:rPr>
          <w:t>7</w:t>
        </w:r>
      </w:hyperlink>
      <w:r w:rsidR="00183A24" w:rsidRPr="007136A1">
        <w:rPr>
          <w:rFonts w:ascii="Times New Roman" w:hAnsi="Times New Roman" w:cs="Times New Roman"/>
          <w:noProof/>
        </w:rPr>
        <w:t xml:space="preserve">, </w:t>
      </w:r>
      <w:hyperlink w:anchor="_ENREF_8" w:tooltip="Pan, 2015 #10" w:history="1">
        <w:r w:rsidR="00983F90" w:rsidRPr="007136A1">
          <w:rPr>
            <w:rFonts w:ascii="Times New Roman" w:hAnsi="Times New Roman" w:cs="Times New Roman"/>
            <w:noProof/>
          </w:rPr>
          <w:t>8</w:t>
        </w:r>
      </w:hyperlink>
      <w:r w:rsidR="00183A24" w:rsidRPr="007136A1">
        <w:rPr>
          <w:rFonts w:ascii="Times New Roman" w:hAnsi="Times New Roman" w:cs="Times New Roman"/>
          <w:noProof/>
        </w:rPr>
        <w:t>]</w:t>
      </w:r>
      <w:r w:rsidR="00183A24" w:rsidRPr="007136A1">
        <w:rPr>
          <w:rFonts w:ascii="Times New Roman" w:hAnsi="Times New Roman" w:cs="Times New Roman"/>
        </w:rPr>
        <w:fldChar w:fldCharType="end"/>
      </w:r>
      <w:r w:rsidR="00C51FC3" w:rsidRPr="007136A1">
        <w:rPr>
          <w:rFonts w:ascii="Times New Roman" w:hAnsi="Times New Roman" w:cs="Times New Roman"/>
        </w:rPr>
        <w:t>, p</w:t>
      </w:r>
      <w:r w:rsidR="00E939FE" w:rsidRPr="007136A1">
        <w:rPr>
          <w:rFonts w:ascii="Times New Roman" w:hAnsi="Times New Roman" w:cs="Times New Roman"/>
        </w:rPr>
        <w:t>hư</w:t>
      </w:r>
      <w:r w:rsidR="00C51FC3" w:rsidRPr="007136A1">
        <w:rPr>
          <w:rFonts w:ascii="Times New Roman" w:hAnsi="Times New Roman" w:cs="Times New Roman"/>
        </w:rPr>
        <w:t>ơng pháp xét nghiệm miễn dịch</w:t>
      </w:r>
      <w:r w:rsidR="00183A24" w:rsidRPr="007136A1">
        <w:rPr>
          <w:rFonts w:ascii="Times New Roman" w:hAnsi="Times New Roman" w:cs="Times New Roman"/>
        </w:rPr>
        <w:t xml:space="preserve"> </w:t>
      </w:r>
      <w:r w:rsidR="00183A24" w:rsidRPr="007136A1">
        <w:rPr>
          <w:rFonts w:ascii="Times New Roman" w:hAnsi="Times New Roman" w:cs="Times New Roman"/>
        </w:rPr>
        <w:fldChar w:fldCharType="begin">
          <w:fldData xml:space="preserve">PEVuZE5vdGU+PENpdGU+PEF1dGhvcj5Pd2VuPC9BdXRob3I+PFllYXI+MjAwNzwvWWVhcj48UmVj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</w:fldData>
        </w:fldChar>
      </w:r>
      <w:r w:rsidR="00183A24" w:rsidRPr="007136A1">
        <w:rPr>
          <w:rFonts w:ascii="Times New Roman" w:hAnsi="Times New Roman" w:cs="Times New Roman"/>
        </w:rPr>
        <w:instrText xml:space="preserve"> ADDIN EN.CITE </w:instrText>
      </w:r>
      <w:r w:rsidR="00183A24" w:rsidRPr="007136A1">
        <w:rPr>
          <w:rFonts w:ascii="Times New Roman" w:hAnsi="Times New Roman" w:cs="Times New Roman"/>
        </w:rPr>
        <w:fldChar w:fldCharType="begin">
          <w:fldData xml:space="preserve">PEVuZE5vdGU+PENpdGU+PEF1dGhvcj5Pd2VuPC9BdXRob3I+PFllYXI+MjAwNzwvWWVhcj48UmVj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</w:fldData>
        </w:fldChar>
      </w:r>
      <w:r w:rsidR="00183A24" w:rsidRPr="007136A1">
        <w:rPr>
          <w:rFonts w:ascii="Times New Roman" w:hAnsi="Times New Roman" w:cs="Times New Roman"/>
        </w:rPr>
        <w:instrText xml:space="preserve"> ADDIN EN.CITE.DATA </w:instrText>
      </w:r>
      <w:r w:rsidR="00183A24" w:rsidRPr="007136A1">
        <w:rPr>
          <w:rFonts w:ascii="Times New Roman" w:hAnsi="Times New Roman" w:cs="Times New Roman"/>
        </w:rPr>
      </w:r>
      <w:r w:rsidR="00183A24" w:rsidRPr="007136A1">
        <w:rPr>
          <w:rFonts w:ascii="Times New Roman" w:hAnsi="Times New Roman" w:cs="Times New Roman"/>
        </w:rPr>
        <w:fldChar w:fldCharType="end"/>
      </w:r>
      <w:r w:rsidR="00183A24" w:rsidRPr="007136A1">
        <w:rPr>
          <w:rFonts w:ascii="Times New Roman" w:hAnsi="Times New Roman" w:cs="Times New Roman"/>
        </w:rPr>
      </w:r>
      <w:r w:rsidR="00183A24" w:rsidRPr="007136A1">
        <w:rPr>
          <w:rFonts w:ascii="Times New Roman" w:hAnsi="Times New Roman" w:cs="Times New Roman"/>
        </w:rPr>
        <w:fldChar w:fldCharType="separate"/>
      </w:r>
      <w:r w:rsidR="00183A24" w:rsidRPr="007136A1">
        <w:rPr>
          <w:rFonts w:ascii="Times New Roman" w:hAnsi="Times New Roman" w:cs="Times New Roman"/>
          <w:noProof/>
        </w:rPr>
        <w:t>[</w:t>
      </w:r>
      <w:hyperlink w:anchor="_ENREF_9" w:tooltip="Owen, 2007 #11" w:history="1">
        <w:r w:rsidR="00983F90" w:rsidRPr="007136A1">
          <w:rPr>
            <w:rFonts w:ascii="Times New Roman" w:hAnsi="Times New Roman" w:cs="Times New Roman"/>
            <w:noProof/>
          </w:rPr>
          <w:t>9</w:t>
        </w:r>
      </w:hyperlink>
      <w:r w:rsidR="00183A24" w:rsidRPr="007136A1">
        <w:rPr>
          <w:rFonts w:ascii="Times New Roman" w:hAnsi="Times New Roman" w:cs="Times New Roman"/>
          <w:noProof/>
        </w:rPr>
        <w:t>]</w:t>
      </w:r>
      <w:r w:rsidR="00183A24" w:rsidRPr="007136A1">
        <w:rPr>
          <w:rFonts w:ascii="Times New Roman" w:hAnsi="Times New Roman" w:cs="Times New Roman"/>
        </w:rPr>
        <w:fldChar w:fldCharType="end"/>
      </w:r>
      <w:r w:rsidR="00183A24" w:rsidRPr="007136A1">
        <w:rPr>
          <w:rFonts w:ascii="Times New Roman" w:hAnsi="Times New Roman" w:cs="Times New Roman"/>
        </w:rPr>
        <w:t xml:space="preserve">, PCR </w:t>
      </w:r>
      <w:r w:rsidR="00183A24" w:rsidRPr="007136A1">
        <w:rPr>
          <w:rFonts w:ascii="Times New Roman" w:hAnsi="Times New Roman" w:cs="Times New Roman"/>
        </w:rPr>
        <w:fldChar w:fldCharType="begin">
          <w:fldData xml:space="preserve">PEVuZE5vdGU+PENpdGU+PEF1dGhvcj5XaWxsaWFtczwvQXV0aG9yPjxZZWFyPjIwMDE8L1llYXI+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</w:fldData>
        </w:fldChar>
      </w:r>
      <w:r w:rsidR="00183A24" w:rsidRPr="007136A1">
        <w:rPr>
          <w:rFonts w:ascii="Times New Roman" w:hAnsi="Times New Roman" w:cs="Times New Roman"/>
        </w:rPr>
        <w:instrText xml:space="preserve"> ADDIN EN.CITE </w:instrText>
      </w:r>
      <w:r w:rsidR="00183A24" w:rsidRPr="007136A1">
        <w:rPr>
          <w:rFonts w:ascii="Times New Roman" w:hAnsi="Times New Roman" w:cs="Times New Roman"/>
        </w:rPr>
        <w:fldChar w:fldCharType="begin">
          <w:fldData xml:space="preserve">PEVuZE5vdGU+PENpdGU+PEF1dGhvcj5XaWxsaWFtczwvQXV0aG9yPjxZZWFyPjIwMDE8L1llYXI+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</w:fldData>
        </w:fldChar>
      </w:r>
      <w:r w:rsidR="00183A24" w:rsidRPr="007136A1">
        <w:rPr>
          <w:rFonts w:ascii="Times New Roman" w:hAnsi="Times New Roman" w:cs="Times New Roman"/>
        </w:rPr>
        <w:instrText xml:space="preserve"> ADDIN EN.CITE.DATA </w:instrText>
      </w:r>
      <w:r w:rsidR="00183A24" w:rsidRPr="007136A1">
        <w:rPr>
          <w:rFonts w:ascii="Times New Roman" w:hAnsi="Times New Roman" w:cs="Times New Roman"/>
        </w:rPr>
      </w:r>
      <w:r w:rsidR="00183A24" w:rsidRPr="007136A1">
        <w:rPr>
          <w:rFonts w:ascii="Times New Roman" w:hAnsi="Times New Roman" w:cs="Times New Roman"/>
        </w:rPr>
        <w:fldChar w:fldCharType="end"/>
      </w:r>
      <w:r w:rsidR="00183A24" w:rsidRPr="007136A1">
        <w:rPr>
          <w:rFonts w:ascii="Times New Roman" w:hAnsi="Times New Roman" w:cs="Times New Roman"/>
        </w:rPr>
      </w:r>
      <w:r w:rsidR="00183A24" w:rsidRPr="007136A1">
        <w:rPr>
          <w:rFonts w:ascii="Times New Roman" w:hAnsi="Times New Roman" w:cs="Times New Roman"/>
        </w:rPr>
        <w:fldChar w:fldCharType="separate"/>
      </w:r>
      <w:r w:rsidR="00183A24" w:rsidRPr="007136A1">
        <w:rPr>
          <w:rFonts w:ascii="Times New Roman" w:hAnsi="Times New Roman" w:cs="Times New Roman"/>
          <w:noProof/>
        </w:rPr>
        <w:t>[</w:t>
      </w:r>
      <w:hyperlink w:anchor="_ENREF_10" w:tooltip="Williams, 2001 #13" w:history="1">
        <w:r w:rsidR="00983F90" w:rsidRPr="007136A1">
          <w:rPr>
            <w:rFonts w:ascii="Times New Roman" w:hAnsi="Times New Roman" w:cs="Times New Roman"/>
            <w:noProof/>
          </w:rPr>
          <w:t>10</w:t>
        </w:r>
      </w:hyperlink>
      <w:r w:rsidR="00183A24" w:rsidRPr="007136A1">
        <w:rPr>
          <w:rFonts w:ascii="Times New Roman" w:hAnsi="Times New Roman" w:cs="Times New Roman"/>
          <w:noProof/>
        </w:rPr>
        <w:t xml:space="preserve">, </w:t>
      </w:r>
      <w:hyperlink w:anchor="_ENREF_11" w:tooltip="Rinsoz, 2008 #14" w:history="1">
        <w:r w:rsidR="00983F90" w:rsidRPr="007136A1">
          <w:rPr>
            <w:rFonts w:ascii="Times New Roman" w:hAnsi="Times New Roman" w:cs="Times New Roman"/>
            <w:noProof/>
          </w:rPr>
          <w:t>11</w:t>
        </w:r>
      </w:hyperlink>
      <w:r w:rsidR="00183A24" w:rsidRPr="007136A1">
        <w:rPr>
          <w:rFonts w:ascii="Times New Roman" w:hAnsi="Times New Roman" w:cs="Times New Roman"/>
          <w:noProof/>
        </w:rPr>
        <w:t>]</w:t>
      </w:r>
      <w:r w:rsidR="00183A24" w:rsidRPr="007136A1">
        <w:rPr>
          <w:rFonts w:ascii="Times New Roman" w:hAnsi="Times New Roman" w:cs="Times New Roman"/>
        </w:rPr>
        <w:fldChar w:fldCharType="end"/>
      </w:r>
      <w:r w:rsidR="00C51FC3" w:rsidRPr="007136A1">
        <w:rPr>
          <w:rFonts w:ascii="Times New Roman" w:hAnsi="Times New Roman" w:cs="Times New Roman"/>
        </w:rPr>
        <w:t xml:space="preserve">… Tuy nhiên, </w:t>
      </w:r>
      <w:r w:rsidR="0099575E" w:rsidRPr="007136A1">
        <w:rPr>
          <w:rFonts w:ascii="Times New Roman" w:hAnsi="Times New Roman" w:cs="Times New Roman"/>
        </w:rPr>
        <w:t>việc phát hiện vi khuẩn trong thời gian thực đối mặt với nhiều thách thức do các bước tiến hành thí nghiệ</w:t>
      </w:r>
      <w:r w:rsidR="00005803" w:rsidRPr="007136A1">
        <w:rPr>
          <w:rFonts w:ascii="Times New Roman" w:hAnsi="Times New Roman" w:cs="Times New Roman"/>
        </w:rPr>
        <w:t>m</w:t>
      </w:r>
      <w:r w:rsidR="0099575E" w:rsidRPr="007136A1">
        <w:rPr>
          <w:rFonts w:ascii="Times New Roman" w:hAnsi="Times New Roman" w:cs="Times New Roman"/>
        </w:rPr>
        <w:t xml:space="preserve"> phức tạ</w:t>
      </w:r>
      <w:r w:rsidR="00C22657" w:rsidRPr="007136A1">
        <w:rPr>
          <w:rFonts w:ascii="Times New Roman" w:hAnsi="Times New Roman" w:cs="Times New Roman"/>
        </w:rPr>
        <w:t>p và</w:t>
      </w:r>
      <w:r w:rsidR="0099575E" w:rsidRPr="007136A1">
        <w:rPr>
          <w:rFonts w:ascii="Times New Roman" w:hAnsi="Times New Roman" w:cs="Times New Roman"/>
        </w:rPr>
        <w:t xml:space="preserve"> giá thành cao</w:t>
      </w:r>
      <w:r w:rsidR="00183A24" w:rsidRPr="007136A1">
        <w:rPr>
          <w:rFonts w:ascii="Times New Roman" w:hAnsi="Times New Roman" w:cs="Times New Roman"/>
        </w:rPr>
        <w:t xml:space="preserve"> </w:t>
      </w:r>
      <w:r w:rsidR="00183A24" w:rsidRPr="007136A1">
        <w:rPr>
          <w:rFonts w:ascii="Times New Roman" w:hAnsi="Times New Roman" w:cs="Times New Roman"/>
        </w:rPr>
        <w:fldChar w:fldCharType="begin"/>
      </w:r>
      <w:r w:rsidR="00183A24" w:rsidRPr="007136A1">
        <w:rPr>
          <w:rFonts w:ascii="Times New Roman" w:hAnsi="Times New Roman" w:cs="Times New Roman"/>
        </w:rPr>
        <w:instrText xml:space="preserve"> ADDIN EN.CITE &lt;EndNote&gt;&lt;Cite&gt;&lt;Author&gt;Ghosh&lt;/Author&gt;&lt;Year&gt;2015&lt;/Year&gt;&lt;RecNum&gt;1&lt;/RecNum&gt;&lt;DisplayText&gt;[1]&lt;/DisplayText&gt;&lt;record&gt;&lt;rec-number&gt;1&lt;/rec-number&gt;&lt;foreign-keys&gt;&lt;key app="EN" db-id="ed2vxt2pmedv59exw2o5zvwrzrwa0sz9zapv"&gt;1&lt;/key&gt;&lt;/foreign-keys&gt;&lt;ref-type name="Journal Article"&gt;17&lt;/ref-type&gt;&lt;contributors&gt;&lt;authors&gt;&lt;author&gt;Ghosh, Bipasha&lt;/author&gt;&lt;author&gt;Lal, Himanshu&lt;/author&gt;&lt;author&gt;Srivastava, Arun&lt;/author&gt;&lt;/authors&gt;&lt;/contributors&gt;&lt;titles&gt;&lt;title&gt;Review of bioaerosols in indoor environment with special reference to sampling, analysis and control mechanisms&lt;/title&gt;&lt;secondary-title&gt;Environment International&lt;/secondary-title&gt;&lt;/titles&gt;&lt;periodical&gt;&lt;full-title&gt;Environment International&lt;/full-title&gt;&lt;/periodical&gt;&lt;pages&gt;254-272&lt;/pages&gt;&lt;volume&gt;85&lt;/volume&gt;&lt;keywords&gt;&lt;keyword&gt;Indoor environment&lt;/keyword&gt;&lt;keyword&gt;Bioaerosol&lt;/keyword&gt;&lt;keyword&gt;Fungi&lt;/keyword&gt;&lt;keyword&gt;Air pollution&lt;/keyword&gt;&lt;keyword&gt;Bacteria&lt;/keyword&gt;&lt;/keywords&gt;&lt;dates&gt;&lt;year&gt;2015&lt;/year&gt;&lt;pub-dates&gt;&lt;date&gt;2015/12/01/&lt;/date&gt;&lt;/pub-dates&gt;&lt;/dates&gt;&lt;isbn&gt;0160-4120&lt;/isbn&gt;&lt;urls&gt;&lt;related-urls&gt;&lt;url&gt;http://www.sciencedirect.com/science/article/pii/S0160412015300581&lt;/url&gt;&lt;/related-urls&gt;&lt;/urls&gt;&lt;electronic-resource-num&gt;https://doi.org/10.1016/j.envint.2015.09.018&lt;/electronic-resource-num&gt;&lt;/record&gt;&lt;/Cite&gt;&lt;/EndNote&gt;</w:instrText>
      </w:r>
      <w:r w:rsidR="00183A24" w:rsidRPr="007136A1">
        <w:rPr>
          <w:rFonts w:ascii="Times New Roman" w:hAnsi="Times New Roman" w:cs="Times New Roman"/>
        </w:rPr>
        <w:fldChar w:fldCharType="separate"/>
      </w:r>
      <w:r w:rsidR="00183A24" w:rsidRPr="007136A1">
        <w:rPr>
          <w:rFonts w:ascii="Times New Roman" w:hAnsi="Times New Roman" w:cs="Times New Roman"/>
          <w:noProof/>
        </w:rPr>
        <w:t>[</w:t>
      </w:r>
      <w:hyperlink w:anchor="_ENREF_1" w:tooltip="Ghosh, 2015 #1" w:history="1">
        <w:r w:rsidR="00983F90" w:rsidRPr="007136A1">
          <w:rPr>
            <w:rFonts w:ascii="Times New Roman" w:hAnsi="Times New Roman" w:cs="Times New Roman"/>
            <w:noProof/>
          </w:rPr>
          <w:t>1</w:t>
        </w:r>
      </w:hyperlink>
      <w:r w:rsidR="00183A24" w:rsidRPr="007136A1">
        <w:rPr>
          <w:rFonts w:ascii="Times New Roman" w:hAnsi="Times New Roman" w:cs="Times New Roman"/>
          <w:noProof/>
        </w:rPr>
        <w:t>]</w:t>
      </w:r>
      <w:r w:rsidR="00183A24" w:rsidRPr="007136A1">
        <w:rPr>
          <w:rFonts w:ascii="Times New Roman" w:hAnsi="Times New Roman" w:cs="Times New Roman"/>
        </w:rPr>
        <w:fldChar w:fldCharType="end"/>
      </w:r>
      <w:r w:rsidR="0099575E" w:rsidRPr="007136A1">
        <w:rPr>
          <w:rFonts w:ascii="Times New Roman" w:hAnsi="Times New Roman" w:cs="Times New Roman"/>
        </w:rPr>
        <w:t xml:space="preserve">. </w:t>
      </w:r>
      <w:r w:rsidR="00B3096D" w:rsidRPr="007136A1">
        <w:rPr>
          <w:rFonts w:ascii="Times New Roman" w:hAnsi="Times New Roman" w:cs="Times New Roman"/>
        </w:rPr>
        <w:t>Cụ thể</w:t>
      </w:r>
      <w:r w:rsidR="00E939FE" w:rsidRPr="007136A1">
        <w:rPr>
          <w:rFonts w:ascii="Times New Roman" w:hAnsi="Times New Roman" w:cs="Times New Roman"/>
        </w:rPr>
        <w:t xml:space="preserve"> như, phư</w:t>
      </w:r>
      <w:r w:rsidR="00B3096D" w:rsidRPr="007136A1">
        <w:rPr>
          <w:rFonts w:ascii="Times New Roman" w:hAnsi="Times New Roman" w:cs="Times New Roman"/>
        </w:rPr>
        <w:t xml:space="preserve">ơng pháp nuôi cấy </w:t>
      </w:r>
      <w:proofErr w:type="gramStart"/>
      <w:r w:rsidR="00B3096D" w:rsidRPr="007136A1">
        <w:rPr>
          <w:rFonts w:ascii="Times New Roman" w:hAnsi="Times New Roman" w:cs="Times New Roman"/>
        </w:rPr>
        <w:t>vi</w:t>
      </w:r>
      <w:proofErr w:type="gramEnd"/>
      <w:r w:rsidR="00B3096D" w:rsidRPr="007136A1">
        <w:rPr>
          <w:rFonts w:ascii="Times New Roman" w:hAnsi="Times New Roman" w:cs="Times New Roman"/>
        </w:rPr>
        <w:t xml:space="preserve"> khuẩn tốn vài ngày </w:t>
      </w:r>
      <w:r w:rsidR="00005803" w:rsidRPr="007136A1">
        <w:rPr>
          <w:rFonts w:ascii="Times New Roman" w:hAnsi="Times New Roman" w:cs="Times New Roman"/>
        </w:rPr>
        <w:t xml:space="preserve">để </w:t>
      </w:r>
      <w:r w:rsidR="00B3096D" w:rsidRPr="007136A1">
        <w:rPr>
          <w:rFonts w:ascii="Times New Roman" w:hAnsi="Times New Roman" w:cs="Times New Roman"/>
        </w:rPr>
        <w:t>vi khuẩn có thể lớ</w:t>
      </w:r>
      <w:r w:rsidR="00C22657" w:rsidRPr="007136A1">
        <w:rPr>
          <w:rFonts w:ascii="Times New Roman" w:hAnsi="Times New Roman" w:cs="Times New Roman"/>
        </w:rPr>
        <w:t xml:space="preserve">n và hình thành </w:t>
      </w:r>
      <w:r w:rsidR="00643B82" w:rsidRPr="00886999">
        <w:rPr>
          <w:rFonts w:ascii="Times New Roman" w:hAnsi="Times New Roman" w:cs="Times New Roman"/>
          <w:highlight w:val="yellow"/>
        </w:rPr>
        <w:t>khuẩn lạc</w:t>
      </w:r>
      <w:r w:rsidR="00005803" w:rsidRPr="007136A1">
        <w:rPr>
          <w:rFonts w:ascii="Times New Roman" w:hAnsi="Times New Roman" w:cs="Times New Roman"/>
        </w:rPr>
        <w:t xml:space="preserve"> </w:t>
      </w:r>
      <w:r w:rsidR="00643B82" w:rsidRPr="007136A1">
        <w:rPr>
          <w:rFonts w:ascii="Times New Roman" w:hAnsi="Times New Roman" w:cs="Times New Roman"/>
        </w:rPr>
        <w:t>c</w:t>
      </w:r>
      <w:r w:rsidR="00B3096D" w:rsidRPr="007136A1">
        <w:rPr>
          <w:rFonts w:ascii="Times New Roman" w:hAnsi="Times New Roman" w:cs="Times New Roman"/>
        </w:rPr>
        <w:t>ó thể đếm bằng mắt</w:t>
      </w:r>
      <w:r w:rsidR="00C22657" w:rsidRPr="007136A1">
        <w:rPr>
          <w:rFonts w:ascii="Times New Roman" w:hAnsi="Times New Roman" w:cs="Times New Roman"/>
        </w:rPr>
        <w:t xml:space="preserve"> thường</w:t>
      </w:r>
      <w:r w:rsidR="00183A24" w:rsidRPr="007136A1">
        <w:rPr>
          <w:rFonts w:ascii="Times New Roman" w:hAnsi="Times New Roman" w:cs="Times New Roman"/>
        </w:rPr>
        <w:t xml:space="preserve"> </w:t>
      </w:r>
      <w:r w:rsidR="00183A24" w:rsidRPr="007136A1">
        <w:rPr>
          <w:rFonts w:ascii="Times New Roman" w:hAnsi="Times New Roman" w:cs="Times New Roman"/>
        </w:rPr>
        <w:fldChar w:fldCharType="begin">
          <w:fldData xml:space="preserve">PEVuZE5vdGU+PENpdGU+PEF1dGhvcj5TcXVpcnJlbGw8L0F1dGhvcj48WWVhcj4yMDAyPC9ZZWFy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</w:fldData>
        </w:fldChar>
      </w:r>
      <w:r w:rsidR="00183A24" w:rsidRPr="007136A1">
        <w:rPr>
          <w:rFonts w:ascii="Times New Roman" w:hAnsi="Times New Roman" w:cs="Times New Roman"/>
        </w:rPr>
        <w:instrText xml:space="preserve"> ADDIN EN.CITE </w:instrText>
      </w:r>
      <w:r w:rsidR="00183A24" w:rsidRPr="007136A1">
        <w:rPr>
          <w:rFonts w:ascii="Times New Roman" w:hAnsi="Times New Roman" w:cs="Times New Roman"/>
        </w:rPr>
        <w:fldChar w:fldCharType="begin">
          <w:fldData xml:space="preserve">PEVuZE5vdGU+PENpdGU+PEF1dGhvcj5TcXVpcnJlbGw8L0F1dGhvcj48WWVhcj4yMDAyPC9ZZWFy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</w:fldData>
        </w:fldChar>
      </w:r>
      <w:r w:rsidR="00183A24" w:rsidRPr="007136A1">
        <w:rPr>
          <w:rFonts w:ascii="Times New Roman" w:hAnsi="Times New Roman" w:cs="Times New Roman"/>
        </w:rPr>
        <w:instrText xml:space="preserve"> ADDIN EN.CITE.DATA </w:instrText>
      </w:r>
      <w:r w:rsidR="00183A24" w:rsidRPr="007136A1">
        <w:rPr>
          <w:rFonts w:ascii="Times New Roman" w:hAnsi="Times New Roman" w:cs="Times New Roman"/>
        </w:rPr>
      </w:r>
      <w:r w:rsidR="00183A24" w:rsidRPr="007136A1">
        <w:rPr>
          <w:rFonts w:ascii="Times New Roman" w:hAnsi="Times New Roman" w:cs="Times New Roman"/>
        </w:rPr>
        <w:fldChar w:fldCharType="end"/>
      </w:r>
      <w:r w:rsidR="00183A24" w:rsidRPr="007136A1">
        <w:rPr>
          <w:rFonts w:ascii="Times New Roman" w:hAnsi="Times New Roman" w:cs="Times New Roman"/>
        </w:rPr>
      </w:r>
      <w:r w:rsidR="00183A24" w:rsidRPr="007136A1">
        <w:rPr>
          <w:rFonts w:ascii="Times New Roman" w:hAnsi="Times New Roman" w:cs="Times New Roman"/>
        </w:rPr>
        <w:fldChar w:fldCharType="separate"/>
      </w:r>
      <w:r w:rsidR="00183A24" w:rsidRPr="007136A1">
        <w:rPr>
          <w:rFonts w:ascii="Times New Roman" w:hAnsi="Times New Roman" w:cs="Times New Roman"/>
          <w:noProof/>
        </w:rPr>
        <w:t>[</w:t>
      </w:r>
      <w:hyperlink w:anchor="_ENREF_12" w:tooltip="Squirrell, 2002 #15" w:history="1">
        <w:r w:rsidR="00983F90" w:rsidRPr="007136A1">
          <w:rPr>
            <w:rFonts w:ascii="Times New Roman" w:hAnsi="Times New Roman" w:cs="Times New Roman"/>
            <w:noProof/>
          </w:rPr>
          <w:t>12</w:t>
        </w:r>
      </w:hyperlink>
      <w:r w:rsidR="00183A24" w:rsidRPr="007136A1">
        <w:rPr>
          <w:rFonts w:ascii="Times New Roman" w:hAnsi="Times New Roman" w:cs="Times New Roman"/>
          <w:noProof/>
        </w:rPr>
        <w:t xml:space="preserve">, </w:t>
      </w:r>
      <w:hyperlink w:anchor="_ENREF_13" w:tooltip="Griffiths, 1994 #16" w:history="1">
        <w:r w:rsidR="00983F90" w:rsidRPr="007136A1">
          <w:rPr>
            <w:rFonts w:ascii="Times New Roman" w:hAnsi="Times New Roman" w:cs="Times New Roman"/>
            <w:noProof/>
          </w:rPr>
          <w:t>13</w:t>
        </w:r>
      </w:hyperlink>
      <w:r w:rsidR="00183A24" w:rsidRPr="007136A1">
        <w:rPr>
          <w:rFonts w:ascii="Times New Roman" w:hAnsi="Times New Roman" w:cs="Times New Roman"/>
          <w:noProof/>
        </w:rPr>
        <w:t>]</w:t>
      </w:r>
      <w:r w:rsidR="00183A24" w:rsidRPr="007136A1">
        <w:rPr>
          <w:rFonts w:ascii="Times New Roman" w:hAnsi="Times New Roman" w:cs="Times New Roman"/>
        </w:rPr>
        <w:fldChar w:fldCharType="end"/>
      </w:r>
      <w:r w:rsidR="00B3096D" w:rsidRPr="007136A1">
        <w:rPr>
          <w:rFonts w:ascii="Times New Roman" w:hAnsi="Times New Roman" w:cs="Times New Roman"/>
        </w:rPr>
        <w:t xml:space="preserve">. </w:t>
      </w:r>
      <w:r w:rsidR="00B3096D" w:rsidRPr="00886999">
        <w:rPr>
          <w:rFonts w:ascii="Times New Roman" w:hAnsi="Times New Roman" w:cs="Times New Roman"/>
          <w:highlight w:val="yellow"/>
        </w:rPr>
        <w:t>Hơn nữa, vớ</w:t>
      </w:r>
      <w:r w:rsidR="001D1ACC" w:rsidRPr="00886999">
        <w:rPr>
          <w:rFonts w:ascii="Times New Roman" w:hAnsi="Times New Roman" w:cs="Times New Roman"/>
          <w:highlight w:val="yellow"/>
        </w:rPr>
        <w:t>i phương pháp này,</w:t>
      </w:r>
      <w:r w:rsidR="00B3096D" w:rsidRPr="00886999">
        <w:rPr>
          <w:rFonts w:ascii="Times New Roman" w:hAnsi="Times New Roman" w:cs="Times New Roman"/>
          <w:highlight w:val="yellow"/>
        </w:rPr>
        <w:t xml:space="preserve"> chỉ có một lượng nhỏ vi khuẩn, khoảng 10%</w:t>
      </w:r>
      <w:r w:rsidR="00643B82" w:rsidRPr="00886999">
        <w:rPr>
          <w:rFonts w:ascii="Times New Roman" w:hAnsi="Times New Roman" w:cs="Times New Roman"/>
          <w:highlight w:val="yellow"/>
        </w:rPr>
        <w:t xml:space="preserve"> có thể nuôi cấy</w:t>
      </w:r>
      <w:r w:rsidR="00183A24" w:rsidRPr="00886999">
        <w:rPr>
          <w:rFonts w:ascii="Times New Roman" w:hAnsi="Times New Roman" w:cs="Times New Roman"/>
          <w:highlight w:val="yellow"/>
        </w:rPr>
        <w:t xml:space="preserve"> </w:t>
      </w:r>
      <w:r w:rsidR="00183A24" w:rsidRPr="00886999">
        <w:rPr>
          <w:rFonts w:ascii="Times New Roman" w:hAnsi="Times New Roman" w:cs="Times New Roman"/>
          <w:highlight w:val="yellow"/>
        </w:rPr>
        <w:fldChar w:fldCharType="begin"/>
      </w:r>
      <w:r w:rsidR="00183A24" w:rsidRPr="00886999">
        <w:rPr>
          <w:rFonts w:ascii="Times New Roman" w:hAnsi="Times New Roman" w:cs="Times New Roman"/>
          <w:highlight w:val="yellow"/>
        </w:rPr>
        <w:instrText xml:space="preserve"> ADDIN EN.CITE &lt;EndNote&gt;&lt;Cite&gt;&lt;Author&gt;Peccia&lt;/Author&gt;&lt;Year&gt;2006&lt;/Year&gt;&lt;RecNum&gt;17&lt;/RecNum&gt;&lt;DisplayText&gt;[14]&lt;/DisplayText&gt;&lt;record&gt;&lt;rec-number&gt;17&lt;/rec-number&gt;&lt;foreign-keys&gt;&lt;key app="EN" db-id="ed2vxt2pmedv59exw2o5zvwrzrwa0sz9zapv"&gt;17&lt;/key&gt;&lt;/foreign-keys&gt;&lt;ref-type name="Journal Article"&gt;17&lt;/ref-type&gt;&lt;contributors&gt;&lt;authors&gt;&lt;author&gt;Peccia, Jordan&lt;/author&gt;&lt;author&gt;Hernandez, Mark&lt;/author&gt;&lt;/authors&gt;&lt;/contributors&gt;&lt;titles&gt;&lt;title&gt;Incorporating polymerase chain reaction-based identification, population characterization, and quantification of microorganisms into aerosol science: A review&lt;/title&gt;&lt;secondary-title&gt;Atmospheric Environment&lt;/secondary-title&gt;&lt;/titles&gt;&lt;periodical&gt;&lt;full-title&gt;Atmospheric Environment&lt;/full-title&gt;&lt;/periodical&gt;&lt;pages&gt;3941-3961&lt;/pages&gt;&lt;volume&gt;40&lt;/volume&gt;&lt;number&gt;21&lt;/number&gt;&lt;keywords&gt;&lt;keyword&gt;PCR&lt;/keyword&gt;&lt;keyword&gt;Bioaerosol&lt;/keyword&gt;&lt;keyword&gt;DNA&lt;/keyword&gt;&lt;keyword&gt;Methods&lt;/keyword&gt;&lt;keyword&gt;Aerosol&lt;/keyword&gt;&lt;/keywords&gt;&lt;dates&gt;&lt;year&gt;2006&lt;/year&gt;&lt;pub-dates&gt;&lt;date&gt;2006/07/01/&lt;/date&gt;&lt;/pub-dates&gt;&lt;/dates&gt;&lt;isbn&gt;1352-2310&lt;/isbn&gt;&lt;urls&gt;&lt;related-urls&gt;&lt;url&gt;http://www.sciencedirect.com/science/article/pii/S1352231006002408&lt;/url&gt;&lt;/related-urls&gt;&lt;/urls&gt;&lt;electronic-resource-num&gt;https://doi.org/10.1016/j.atmosenv.2006.02.029&lt;/electronic-resource-num&gt;&lt;/record&gt;&lt;/Cite&gt;&lt;/EndNote&gt;</w:instrText>
      </w:r>
      <w:r w:rsidR="00183A24" w:rsidRPr="00886999">
        <w:rPr>
          <w:rFonts w:ascii="Times New Roman" w:hAnsi="Times New Roman" w:cs="Times New Roman"/>
          <w:highlight w:val="yellow"/>
        </w:rPr>
        <w:fldChar w:fldCharType="separate"/>
      </w:r>
      <w:r w:rsidR="00183A24" w:rsidRPr="00886999">
        <w:rPr>
          <w:rFonts w:ascii="Times New Roman" w:hAnsi="Times New Roman" w:cs="Times New Roman"/>
          <w:noProof/>
          <w:highlight w:val="yellow"/>
        </w:rPr>
        <w:t>[</w:t>
      </w:r>
      <w:hyperlink w:anchor="_ENREF_14" w:tooltip="Peccia, 2006 #17" w:history="1">
        <w:r w:rsidR="00983F90" w:rsidRPr="00886999">
          <w:rPr>
            <w:rFonts w:ascii="Times New Roman" w:hAnsi="Times New Roman" w:cs="Times New Roman"/>
            <w:noProof/>
            <w:highlight w:val="yellow"/>
          </w:rPr>
          <w:t>14</w:t>
        </w:r>
      </w:hyperlink>
      <w:r w:rsidR="00183A24" w:rsidRPr="00886999">
        <w:rPr>
          <w:rFonts w:ascii="Times New Roman" w:hAnsi="Times New Roman" w:cs="Times New Roman"/>
          <w:noProof/>
          <w:highlight w:val="yellow"/>
        </w:rPr>
        <w:t>]</w:t>
      </w:r>
      <w:r w:rsidR="00183A24" w:rsidRPr="00886999">
        <w:rPr>
          <w:rFonts w:ascii="Times New Roman" w:hAnsi="Times New Roman" w:cs="Times New Roman"/>
          <w:highlight w:val="yellow"/>
        </w:rPr>
        <w:fldChar w:fldCharType="end"/>
      </w:r>
      <w:r w:rsidR="00B3096D" w:rsidRPr="00886999">
        <w:rPr>
          <w:rFonts w:ascii="Times New Roman" w:hAnsi="Times New Roman" w:cs="Times New Roman"/>
          <w:highlight w:val="yellow"/>
        </w:rPr>
        <w:t>, và phần lớn còn lại không thể nuôi cấy</w:t>
      </w:r>
      <w:r w:rsidR="00183A24" w:rsidRPr="00886999">
        <w:rPr>
          <w:rFonts w:ascii="Times New Roman" w:hAnsi="Times New Roman" w:cs="Times New Roman"/>
          <w:highlight w:val="yellow"/>
        </w:rPr>
        <w:t xml:space="preserve"> [2</w:t>
      </w:r>
      <w:r w:rsidR="00CD1657" w:rsidRPr="00886999">
        <w:rPr>
          <w:rFonts w:ascii="Times New Roman" w:hAnsi="Times New Roman" w:cs="Times New Roman"/>
          <w:highlight w:val="yellow"/>
        </w:rPr>
        <w:t>]</w:t>
      </w:r>
      <w:r w:rsidR="001D1ACC" w:rsidRPr="00886999">
        <w:rPr>
          <w:rFonts w:ascii="Times New Roman" w:hAnsi="Times New Roman" w:cs="Times New Roman"/>
          <w:highlight w:val="yellow"/>
        </w:rPr>
        <w:t>.</w:t>
      </w:r>
      <w:r w:rsidR="00B3096D" w:rsidRPr="007136A1">
        <w:rPr>
          <w:rFonts w:ascii="Times New Roman" w:hAnsi="Times New Roman" w:cs="Times New Roman"/>
        </w:rPr>
        <w:t xml:space="preserve"> </w:t>
      </w:r>
      <w:proofErr w:type="gramStart"/>
      <w:r w:rsidR="00B3096D" w:rsidRPr="007136A1">
        <w:rPr>
          <w:rFonts w:ascii="Times New Roman" w:hAnsi="Times New Roman" w:cs="Times New Roman"/>
        </w:rPr>
        <w:t>Một phương pháp phân tích khác cho độ chính xác cao</w:t>
      </w:r>
      <w:r w:rsidR="00DB6083" w:rsidRPr="007136A1">
        <w:rPr>
          <w:rFonts w:ascii="Times New Roman" w:hAnsi="Times New Roman" w:cs="Times New Roman"/>
        </w:rPr>
        <w:t xml:space="preserve"> hơn như PCR</w:t>
      </w:r>
      <w:r w:rsidR="00183A24" w:rsidRPr="007136A1">
        <w:rPr>
          <w:rFonts w:ascii="Times New Roman" w:hAnsi="Times New Roman" w:cs="Times New Roman"/>
        </w:rPr>
        <w:t xml:space="preserve"> </w:t>
      </w:r>
      <w:r w:rsidR="00183A24" w:rsidRPr="007136A1">
        <w:rPr>
          <w:rFonts w:ascii="Times New Roman" w:hAnsi="Times New Roman" w:cs="Times New Roman"/>
        </w:rPr>
        <w:fldChar w:fldCharType="begin">
          <w:fldData xml:space="preserve">PEVuZE5vdGU+PENpdGU+PEF1dGhvcj5LdWJpc3RhPC9BdXRob3I+PFllYXI+MjAwNjwvWWVhcj48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=
</w:fldData>
        </w:fldChar>
      </w:r>
      <w:r w:rsidR="00983F90" w:rsidRPr="007136A1">
        <w:rPr>
          <w:rFonts w:ascii="Times New Roman" w:hAnsi="Times New Roman" w:cs="Times New Roman"/>
        </w:rPr>
        <w:instrText xml:space="preserve"> ADDIN EN.CITE </w:instrText>
      </w:r>
      <w:r w:rsidR="00983F90" w:rsidRPr="007136A1">
        <w:rPr>
          <w:rFonts w:ascii="Times New Roman" w:hAnsi="Times New Roman" w:cs="Times New Roman"/>
        </w:rPr>
        <w:fldChar w:fldCharType="begin">
          <w:fldData xml:space="preserve">PEVuZE5vdGU+PENpdGU+PEF1dGhvcj5LdWJpc3RhPC9BdXRob3I+PFllYXI+MjAwNjwvWWVhcj48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=
</w:fldData>
        </w:fldChar>
      </w:r>
      <w:r w:rsidR="00983F90" w:rsidRPr="007136A1">
        <w:rPr>
          <w:rFonts w:ascii="Times New Roman" w:hAnsi="Times New Roman" w:cs="Times New Roman"/>
        </w:rPr>
        <w:instrText xml:space="preserve"> ADDIN EN.CITE.DATA </w:instrText>
      </w:r>
      <w:r w:rsidR="00983F90" w:rsidRPr="007136A1">
        <w:rPr>
          <w:rFonts w:ascii="Times New Roman" w:hAnsi="Times New Roman" w:cs="Times New Roman"/>
        </w:rPr>
      </w:r>
      <w:r w:rsidR="00983F90" w:rsidRPr="007136A1">
        <w:rPr>
          <w:rFonts w:ascii="Times New Roman" w:hAnsi="Times New Roman" w:cs="Times New Roman"/>
        </w:rPr>
        <w:fldChar w:fldCharType="end"/>
      </w:r>
      <w:r w:rsidR="00183A24" w:rsidRPr="007136A1">
        <w:rPr>
          <w:rFonts w:ascii="Times New Roman" w:hAnsi="Times New Roman" w:cs="Times New Roman"/>
        </w:rPr>
      </w:r>
      <w:r w:rsidR="00183A24" w:rsidRPr="007136A1">
        <w:rPr>
          <w:rFonts w:ascii="Times New Roman" w:hAnsi="Times New Roman" w:cs="Times New Roman"/>
        </w:rPr>
        <w:fldChar w:fldCharType="separate"/>
      </w:r>
      <w:r w:rsidR="00983F90" w:rsidRPr="007136A1">
        <w:rPr>
          <w:rFonts w:ascii="Times New Roman" w:hAnsi="Times New Roman" w:cs="Times New Roman"/>
          <w:noProof/>
        </w:rPr>
        <w:t>[</w:t>
      </w:r>
      <w:hyperlink w:anchor="_ENREF_15" w:tooltip="Kubista, 2006 #18" w:history="1">
        <w:r w:rsidR="00983F90" w:rsidRPr="007136A1">
          <w:rPr>
            <w:rFonts w:ascii="Times New Roman" w:hAnsi="Times New Roman" w:cs="Times New Roman"/>
            <w:noProof/>
          </w:rPr>
          <w:t>15</w:t>
        </w:r>
      </w:hyperlink>
      <w:r w:rsidR="00983F90" w:rsidRPr="007136A1">
        <w:rPr>
          <w:rFonts w:ascii="Times New Roman" w:hAnsi="Times New Roman" w:cs="Times New Roman"/>
          <w:noProof/>
        </w:rPr>
        <w:t xml:space="preserve">, </w:t>
      </w:r>
      <w:hyperlink w:anchor="_ENREF_16" w:tooltip="Singh, 2014 #19" w:history="1">
        <w:r w:rsidR="00983F90" w:rsidRPr="007136A1">
          <w:rPr>
            <w:rFonts w:ascii="Times New Roman" w:hAnsi="Times New Roman" w:cs="Times New Roman"/>
            <w:noProof/>
          </w:rPr>
          <w:t>16</w:t>
        </w:r>
      </w:hyperlink>
      <w:r w:rsidR="00983F90" w:rsidRPr="007136A1">
        <w:rPr>
          <w:rFonts w:ascii="Times New Roman" w:hAnsi="Times New Roman" w:cs="Times New Roman"/>
          <w:noProof/>
        </w:rPr>
        <w:t>]</w:t>
      </w:r>
      <w:r w:rsidR="00183A24" w:rsidRPr="007136A1">
        <w:rPr>
          <w:rFonts w:ascii="Times New Roman" w:hAnsi="Times New Roman" w:cs="Times New Roman"/>
        </w:rPr>
        <w:fldChar w:fldCharType="end"/>
      </w:r>
      <w:r w:rsidR="00DB6083" w:rsidRPr="007136A1">
        <w:rPr>
          <w:rFonts w:ascii="Times New Roman" w:hAnsi="Times New Roman" w:cs="Times New Roman"/>
        </w:rPr>
        <w:t>.</w:t>
      </w:r>
      <w:proofErr w:type="gramEnd"/>
      <w:r w:rsidR="00B3096D" w:rsidRPr="007136A1">
        <w:rPr>
          <w:rFonts w:ascii="Times New Roman" w:hAnsi="Times New Roman" w:cs="Times New Roman"/>
        </w:rPr>
        <w:t xml:space="preserve"> Tuy nhiên, phương pháp này cũng tốn vài giờ</w:t>
      </w:r>
      <w:r w:rsidR="009877D4" w:rsidRPr="007136A1">
        <w:rPr>
          <w:rFonts w:ascii="Times New Roman" w:hAnsi="Times New Roman" w:cs="Times New Roman"/>
        </w:rPr>
        <w:t xml:space="preserve"> </w:t>
      </w:r>
      <w:r w:rsidR="00B3096D" w:rsidRPr="007136A1">
        <w:rPr>
          <w:rFonts w:ascii="Times New Roman" w:hAnsi="Times New Roman" w:cs="Times New Roman"/>
        </w:rPr>
        <w:t>để thực hiện, yêu cầu quy trình công nghệ phức tạp và buộc phải được tiến</w:t>
      </w:r>
      <w:r w:rsidR="00DB6083" w:rsidRPr="007136A1">
        <w:rPr>
          <w:rFonts w:ascii="Times New Roman" w:hAnsi="Times New Roman" w:cs="Times New Roman"/>
        </w:rPr>
        <w:t xml:space="preserve"> </w:t>
      </w:r>
      <w:r w:rsidR="00B3096D" w:rsidRPr="007136A1">
        <w:rPr>
          <w:rFonts w:ascii="Times New Roman" w:hAnsi="Times New Roman" w:cs="Times New Roman"/>
        </w:rPr>
        <w:t>hành bở</w:t>
      </w:r>
      <w:r w:rsidR="002F71AE" w:rsidRPr="007136A1">
        <w:rPr>
          <w:rFonts w:ascii="Times New Roman" w:hAnsi="Times New Roman" w:cs="Times New Roman"/>
        </w:rPr>
        <w:t>i các chuyên gia</w:t>
      </w:r>
      <w:r w:rsidR="00983F90" w:rsidRPr="007136A1">
        <w:rPr>
          <w:rFonts w:ascii="Times New Roman" w:hAnsi="Times New Roman" w:cs="Times New Roman"/>
        </w:rPr>
        <w:fldChar w:fldCharType="begin"/>
      </w:r>
      <w:r w:rsidR="00983F90" w:rsidRPr="007136A1">
        <w:rPr>
          <w:rFonts w:ascii="Times New Roman" w:hAnsi="Times New Roman" w:cs="Times New Roman"/>
        </w:rPr>
        <w:instrText xml:space="preserve"> ADDIN EN.CITE &lt;EndNote&gt;&lt;Cite&gt;&lt;Author&gt;Ghosh&lt;/Author&gt;&lt;Year&gt;2015&lt;/Year&gt;&lt;RecNum&gt;1&lt;/RecNum&gt;&lt;DisplayText&gt;[1]&lt;/DisplayText&gt;&lt;record&gt;&lt;rec-number&gt;1&lt;/rec-number&gt;&lt;foreign-keys&gt;&lt;key app="EN" db-id="ed2vxt2pmedv59exw2o5zvwrzrwa0sz9zapv"&gt;1&lt;/key&gt;&lt;/foreign-keys&gt;&lt;ref-type name="Journal Article"&gt;17&lt;/ref-type&gt;&lt;contributors&gt;&lt;authors&gt;&lt;author&gt;Ghosh, Bipasha&lt;/author&gt;&lt;author&gt;Lal, Himanshu&lt;/author&gt;&lt;author&gt;Srivastava, Arun&lt;/author&gt;&lt;/authors&gt;&lt;/contributors&gt;&lt;titles&gt;&lt;title&gt;Review of bioaerosols in indoor environment with special reference to sampling, analysis and control mechanisms&lt;/title&gt;&lt;secondary-title&gt;Environment International&lt;/secondary-title&gt;&lt;/titles&gt;&lt;periodical&gt;&lt;full-title&gt;Environment International&lt;/full-title&gt;&lt;/periodical&gt;&lt;pages&gt;254-272&lt;/pages&gt;&lt;volume&gt;85&lt;/volume&gt;&lt;keywords&gt;&lt;keyword&gt;Indoor environment&lt;/keyword&gt;&lt;keyword&gt;Bioaerosol&lt;/keyword&gt;&lt;keyword&gt;Fungi&lt;/keyword&gt;&lt;keyword&gt;Air pollution&lt;/keyword&gt;&lt;keyword&gt;Bacteria&lt;/keyword&gt;&lt;/keywords&gt;&lt;dates&gt;&lt;year&gt;2015&lt;/year&gt;&lt;pub-dates&gt;&lt;date&gt;2015/12/01/&lt;/date&gt;&lt;/pub-dates&gt;&lt;/dates&gt;&lt;isbn&gt;0160-4120&lt;/isbn&gt;&lt;urls&gt;&lt;related-urls&gt;&lt;url&gt;http://www.sciencedirect.com/science/article/pii/S0160412015300581&lt;/url&gt;&lt;/related-urls&gt;&lt;/urls&gt;&lt;electronic-resource-num&gt;https://doi.org/10.1016/j.envint.2015.09.018&lt;/electronic-resource-num&gt;&lt;/record&gt;&lt;/Cite&gt;&lt;/EndNote&gt;</w:instrText>
      </w:r>
      <w:r w:rsidR="00983F90" w:rsidRPr="007136A1">
        <w:rPr>
          <w:rFonts w:ascii="Times New Roman" w:hAnsi="Times New Roman" w:cs="Times New Roman"/>
        </w:rPr>
        <w:fldChar w:fldCharType="separate"/>
      </w:r>
      <w:r w:rsidR="00983F90" w:rsidRPr="007136A1">
        <w:rPr>
          <w:rFonts w:ascii="Times New Roman" w:hAnsi="Times New Roman" w:cs="Times New Roman"/>
          <w:noProof/>
        </w:rPr>
        <w:t>[</w:t>
      </w:r>
      <w:hyperlink w:anchor="_ENREF_1" w:tooltip="Ghosh, 2015 #1" w:history="1">
        <w:r w:rsidR="00983F90" w:rsidRPr="007136A1">
          <w:rPr>
            <w:rFonts w:ascii="Times New Roman" w:hAnsi="Times New Roman" w:cs="Times New Roman"/>
            <w:noProof/>
          </w:rPr>
          <w:t>1</w:t>
        </w:r>
      </w:hyperlink>
      <w:r w:rsidR="00983F90" w:rsidRPr="007136A1">
        <w:rPr>
          <w:rFonts w:ascii="Times New Roman" w:hAnsi="Times New Roman" w:cs="Times New Roman"/>
          <w:noProof/>
        </w:rPr>
        <w:t>]</w:t>
      </w:r>
      <w:r w:rsidR="00983F90" w:rsidRPr="007136A1">
        <w:rPr>
          <w:rFonts w:ascii="Times New Roman" w:hAnsi="Times New Roman" w:cs="Times New Roman"/>
        </w:rPr>
        <w:fldChar w:fldCharType="end"/>
      </w:r>
      <w:r w:rsidR="001D1ACC">
        <w:rPr>
          <w:rFonts w:ascii="Times New Roman" w:hAnsi="Times New Roman" w:cs="Times New Roman"/>
        </w:rPr>
        <w:t xml:space="preserve">. </w:t>
      </w:r>
      <w:r w:rsidR="002F71AE" w:rsidRPr="007136A1">
        <w:rPr>
          <w:rFonts w:ascii="Times New Roman" w:hAnsi="Times New Roman" w:cs="Times New Roman"/>
        </w:rPr>
        <w:t>Gầ</w:t>
      </w:r>
      <w:r w:rsidR="00E939FE" w:rsidRPr="007136A1">
        <w:rPr>
          <w:rFonts w:ascii="Times New Roman" w:hAnsi="Times New Roman" w:cs="Times New Roman"/>
        </w:rPr>
        <w:t>n đây, phư</w:t>
      </w:r>
      <w:r w:rsidR="002F71AE" w:rsidRPr="007136A1">
        <w:rPr>
          <w:rFonts w:ascii="Times New Roman" w:hAnsi="Times New Roman" w:cs="Times New Roman"/>
        </w:rPr>
        <w:t xml:space="preserve">ơng pháp phát hiện </w:t>
      </w:r>
      <w:proofErr w:type="gramStart"/>
      <w:r w:rsidR="002F71AE" w:rsidRPr="007136A1">
        <w:rPr>
          <w:rFonts w:ascii="Times New Roman" w:hAnsi="Times New Roman" w:cs="Times New Roman"/>
        </w:rPr>
        <w:t>vi</w:t>
      </w:r>
      <w:proofErr w:type="gramEnd"/>
      <w:r w:rsidR="002F71AE" w:rsidRPr="007136A1">
        <w:rPr>
          <w:rFonts w:ascii="Times New Roman" w:hAnsi="Times New Roman" w:cs="Times New Roman"/>
        </w:rPr>
        <w:t xml:space="preserve"> sinh vật thông qua việc xác định </w:t>
      </w:r>
      <w:r w:rsidR="00DB6083" w:rsidRPr="007136A1">
        <w:rPr>
          <w:rFonts w:ascii="Times New Roman" w:hAnsi="Times New Roman" w:cs="Times New Roman"/>
        </w:rPr>
        <w:t xml:space="preserve">lượng </w:t>
      </w:r>
      <w:r w:rsidR="002F71AE" w:rsidRPr="007136A1">
        <w:rPr>
          <w:rFonts w:ascii="Times New Roman" w:hAnsi="Times New Roman" w:cs="Times New Roman"/>
        </w:rPr>
        <w:t>ATP trong phản ứng phát xạ giữ</w:t>
      </w:r>
      <w:r w:rsidR="000B4BA3">
        <w:rPr>
          <w:rFonts w:ascii="Times New Roman" w:hAnsi="Times New Roman" w:cs="Times New Roman"/>
        </w:rPr>
        <w:t>a ATP và l</w:t>
      </w:r>
      <w:r w:rsidR="002F71AE" w:rsidRPr="007136A1">
        <w:rPr>
          <w:rFonts w:ascii="Times New Roman" w:hAnsi="Times New Roman" w:cs="Times New Roman"/>
        </w:rPr>
        <w:t xml:space="preserve">uciferin/ </w:t>
      </w:r>
      <w:r w:rsidR="008D51EC">
        <w:rPr>
          <w:rFonts w:ascii="Times New Roman" w:hAnsi="Times New Roman" w:cs="Times New Roman"/>
        </w:rPr>
        <w:t>l</w:t>
      </w:r>
      <w:r w:rsidR="002F71AE" w:rsidRPr="007136A1">
        <w:rPr>
          <w:rFonts w:ascii="Times New Roman" w:hAnsi="Times New Roman" w:cs="Times New Roman"/>
        </w:rPr>
        <w:t>uciferase</w:t>
      </w:r>
      <w:r w:rsidR="00DB6083" w:rsidRPr="007136A1">
        <w:rPr>
          <w:rFonts w:ascii="Times New Roman" w:hAnsi="Times New Roman" w:cs="Times New Roman"/>
        </w:rPr>
        <w:t xml:space="preserve"> đã được nhiều nhà khoa học hướng đến</w:t>
      </w:r>
      <w:r w:rsidR="00983F90" w:rsidRPr="007136A1">
        <w:rPr>
          <w:rFonts w:ascii="Times New Roman" w:hAnsi="Times New Roman" w:cs="Times New Roman"/>
        </w:rPr>
        <w:t xml:space="preserve"> </w:t>
      </w:r>
      <w:r w:rsidR="00983F90" w:rsidRPr="007136A1">
        <w:rPr>
          <w:rFonts w:ascii="Times New Roman" w:hAnsi="Times New Roman" w:cs="Times New Roman"/>
        </w:rPr>
        <w:fldChar w:fldCharType="begin">
          <w:fldData xml:space="preserve">PEVuZE5vdGU+PENpdGU+PEF1dGhvcj5MZWU8L0F1dGhvcj48WWVhcj4yMDA4PC9ZZWFyPjxSZWNO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</w:fldData>
        </w:fldChar>
      </w:r>
      <w:r w:rsidR="00983F90" w:rsidRPr="007136A1">
        <w:rPr>
          <w:rFonts w:ascii="Times New Roman" w:hAnsi="Times New Roman" w:cs="Times New Roman"/>
        </w:rPr>
        <w:instrText xml:space="preserve"> ADDIN EN.CITE </w:instrText>
      </w:r>
      <w:r w:rsidR="00983F90" w:rsidRPr="007136A1">
        <w:rPr>
          <w:rFonts w:ascii="Times New Roman" w:hAnsi="Times New Roman" w:cs="Times New Roman"/>
        </w:rPr>
        <w:fldChar w:fldCharType="begin">
          <w:fldData xml:space="preserve">PEVuZE5vdGU+PENpdGU+PEF1dGhvcj5MZWU8L0F1dGhvcj48WWVhcj4yMDA4PC9ZZWFyPjxSZWNO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</w:fldData>
        </w:fldChar>
      </w:r>
      <w:r w:rsidR="00983F90" w:rsidRPr="007136A1">
        <w:rPr>
          <w:rFonts w:ascii="Times New Roman" w:hAnsi="Times New Roman" w:cs="Times New Roman"/>
        </w:rPr>
        <w:instrText xml:space="preserve"> ADDIN EN.CITE.DATA </w:instrText>
      </w:r>
      <w:r w:rsidR="00983F90" w:rsidRPr="007136A1">
        <w:rPr>
          <w:rFonts w:ascii="Times New Roman" w:hAnsi="Times New Roman" w:cs="Times New Roman"/>
        </w:rPr>
      </w:r>
      <w:r w:rsidR="00983F90" w:rsidRPr="007136A1">
        <w:rPr>
          <w:rFonts w:ascii="Times New Roman" w:hAnsi="Times New Roman" w:cs="Times New Roman"/>
        </w:rPr>
        <w:fldChar w:fldCharType="end"/>
      </w:r>
      <w:r w:rsidR="00983F90" w:rsidRPr="007136A1">
        <w:rPr>
          <w:rFonts w:ascii="Times New Roman" w:hAnsi="Times New Roman" w:cs="Times New Roman"/>
        </w:rPr>
      </w:r>
      <w:r w:rsidR="00983F90" w:rsidRPr="007136A1">
        <w:rPr>
          <w:rFonts w:ascii="Times New Roman" w:hAnsi="Times New Roman" w:cs="Times New Roman"/>
        </w:rPr>
        <w:fldChar w:fldCharType="separate"/>
      </w:r>
      <w:r w:rsidR="00983F90" w:rsidRPr="007136A1">
        <w:rPr>
          <w:rFonts w:ascii="Times New Roman" w:hAnsi="Times New Roman" w:cs="Times New Roman"/>
          <w:noProof/>
        </w:rPr>
        <w:t>[</w:t>
      </w:r>
      <w:hyperlink w:anchor="_ENREF_12" w:tooltip="Squirrell, 2002 #15" w:history="1">
        <w:r w:rsidR="00983F90" w:rsidRPr="007136A1">
          <w:rPr>
            <w:rFonts w:ascii="Times New Roman" w:hAnsi="Times New Roman" w:cs="Times New Roman"/>
            <w:noProof/>
          </w:rPr>
          <w:t>12</w:t>
        </w:r>
      </w:hyperlink>
      <w:r w:rsidR="00983F90" w:rsidRPr="007136A1">
        <w:rPr>
          <w:rFonts w:ascii="Times New Roman" w:hAnsi="Times New Roman" w:cs="Times New Roman"/>
          <w:noProof/>
        </w:rPr>
        <w:t xml:space="preserve">, </w:t>
      </w:r>
      <w:hyperlink w:anchor="_ENREF_17" w:tooltip="Lee, 2008 #20" w:history="1">
        <w:r w:rsidR="00983F90" w:rsidRPr="007136A1">
          <w:rPr>
            <w:rFonts w:ascii="Times New Roman" w:hAnsi="Times New Roman" w:cs="Times New Roman"/>
            <w:noProof/>
          </w:rPr>
          <w:t>17</w:t>
        </w:r>
      </w:hyperlink>
      <w:r w:rsidR="00983F90" w:rsidRPr="007136A1">
        <w:rPr>
          <w:rFonts w:ascii="Times New Roman" w:hAnsi="Times New Roman" w:cs="Times New Roman"/>
          <w:noProof/>
        </w:rPr>
        <w:t>]</w:t>
      </w:r>
      <w:r w:rsidR="00983F90" w:rsidRPr="007136A1">
        <w:rPr>
          <w:rFonts w:ascii="Times New Roman" w:hAnsi="Times New Roman" w:cs="Times New Roman"/>
        </w:rPr>
        <w:fldChar w:fldCharType="end"/>
      </w:r>
      <w:r w:rsidR="002F71AE" w:rsidRPr="007136A1">
        <w:rPr>
          <w:rFonts w:ascii="Times New Roman" w:hAnsi="Times New Roman" w:cs="Times New Roman"/>
        </w:rPr>
        <w:t>. Trong phản ứng phát xạ</w:t>
      </w:r>
      <w:r w:rsidR="000B4BA3">
        <w:rPr>
          <w:rFonts w:ascii="Times New Roman" w:hAnsi="Times New Roman" w:cs="Times New Roman"/>
        </w:rPr>
        <w:t xml:space="preserve"> l</w:t>
      </w:r>
      <w:r w:rsidR="002F71AE" w:rsidRPr="007136A1">
        <w:rPr>
          <w:rFonts w:ascii="Times New Roman" w:hAnsi="Times New Roman" w:cs="Times New Roman"/>
        </w:rPr>
        <w:t>uciferin</w:t>
      </w:r>
      <w:r w:rsidR="007136A1" w:rsidRPr="007136A1">
        <w:rPr>
          <w:rFonts w:ascii="Times New Roman" w:hAnsi="Times New Roman" w:cs="Times New Roman"/>
        </w:rPr>
        <w:t>/</w:t>
      </w:r>
      <w:r w:rsidR="000B4BA3">
        <w:rPr>
          <w:rFonts w:ascii="Times New Roman" w:hAnsi="Times New Roman" w:cs="Times New Roman"/>
        </w:rPr>
        <w:t>l</w:t>
      </w:r>
      <w:r w:rsidR="002F71AE" w:rsidRPr="007136A1">
        <w:rPr>
          <w:rFonts w:ascii="Times New Roman" w:hAnsi="Times New Roman" w:cs="Times New Roman"/>
        </w:rPr>
        <w:t xml:space="preserve">uciferase, </w:t>
      </w:r>
      <w:r w:rsidR="000B4BA3">
        <w:rPr>
          <w:rFonts w:ascii="Times New Roman" w:hAnsi="Times New Roman" w:cs="Times New Roman"/>
        </w:rPr>
        <w:t>l</w:t>
      </w:r>
      <w:r w:rsidR="004732CD" w:rsidRPr="007136A1">
        <w:rPr>
          <w:rFonts w:ascii="Times New Roman" w:hAnsi="Times New Roman" w:cs="Times New Roman"/>
        </w:rPr>
        <w:t>uciferin phản ứng với ATP dưới xúc tác của</w:t>
      </w:r>
      <w:r w:rsidR="00DB6083" w:rsidRPr="007136A1">
        <w:rPr>
          <w:rFonts w:ascii="Times New Roman" w:hAnsi="Times New Roman" w:cs="Times New Roman"/>
        </w:rPr>
        <w:t xml:space="preserve"> enzym</w:t>
      </w:r>
      <w:r w:rsidR="004732CD" w:rsidRPr="007136A1">
        <w:rPr>
          <w:rFonts w:ascii="Times New Roman" w:hAnsi="Times New Roman" w:cs="Times New Roman"/>
        </w:rPr>
        <w:t xml:space="preserve"> luciferase để tạo ra oxyluciferin, adenosine monophosphate, và ánh sáng.</w:t>
      </w:r>
      <w:r w:rsidR="00005803" w:rsidRPr="007136A1">
        <w:rPr>
          <w:rFonts w:ascii="Times New Roman" w:hAnsi="Times New Roman" w:cs="Times New Roman"/>
        </w:rPr>
        <w:t xml:space="preserve"> Ánh sáng phát xạ</w:t>
      </w:r>
      <w:r w:rsidR="000058FA" w:rsidRPr="007136A1">
        <w:rPr>
          <w:rFonts w:ascii="Times New Roman" w:hAnsi="Times New Roman" w:cs="Times New Roman"/>
        </w:rPr>
        <w:t xml:space="preserve"> có bư</w:t>
      </w:r>
      <w:r w:rsidR="004732CD" w:rsidRPr="007136A1">
        <w:rPr>
          <w:rFonts w:ascii="Times New Roman" w:hAnsi="Times New Roman" w:cs="Times New Roman"/>
        </w:rPr>
        <w:t>ớc sóng từ</w:t>
      </w:r>
      <w:r w:rsidR="009877D4" w:rsidRPr="007136A1">
        <w:rPr>
          <w:rFonts w:ascii="Times New Roman" w:hAnsi="Times New Roman" w:cs="Times New Roman"/>
        </w:rPr>
        <w:t xml:space="preserve"> </w:t>
      </w:r>
      <w:r w:rsidR="004732CD" w:rsidRPr="007136A1">
        <w:rPr>
          <w:rFonts w:ascii="Times New Roman" w:hAnsi="Times New Roman" w:cs="Times New Roman"/>
        </w:rPr>
        <w:t xml:space="preserve">550 – 570 </w:t>
      </w:r>
      <w:r w:rsidR="004C446E" w:rsidRPr="007136A1">
        <w:rPr>
          <w:rFonts w:ascii="Times New Roman" w:hAnsi="Times New Roman" w:cs="Times New Roman"/>
        </w:rPr>
        <w:t xml:space="preserve">nm và được đo lại bằng máy đo </w:t>
      </w:r>
      <w:r w:rsidR="00643B82" w:rsidRPr="00886999">
        <w:rPr>
          <w:rFonts w:ascii="Times New Roman" w:hAnsi="Times New Roman" w:cs="Times New Roman"/>
          <w:highlight w:val="yellow"/>
        </w:rPr>
        <w:t>quang</w:t>
      </w:r>
      <w:r w:rsidR="00983F90" w:rsidRPr="007136A1">
        <w:rPr>
          <w:rFonts w:ascii="Times New Roman" w:hAnsi="Times New Roman" w:cs="Times New Roman"/>
        </w:rPr>
        <w:t xml:space="preserve"> </w:t>
      </w:r>
      <w:r w:rsidR="00983F90" w:rsidRPr="007136A1">
        <w:rPr>
          <w:rFonts w:ascii="Times New Roman" w:hAnsi="Times New Roman" w:cs="Times New Roman"/>
        </w:rPr>
        <w:fldChar w:fldCharType="begin"/>
      </w:r>
      <w:r w:rsidR="00983F90" w:rsidRPr="007136A1">
        <w:rPr>
          <w:rFonts w:ascii="Times New Roman" w:hAnsi="Times New Roman" w:cs="Times New Roman"/>
        </w:rPr>
        <w:instrText xml:space="preserve"> ADDIN EN.CITE &lt;EndNote&gt;&lt;Cite&gt;&lt;Author&gt;Leitão&lt;/Author&gt;&lt;Year&gt;2010&lt;/Year&gt;&lt;RecNum&gt;21&lt;/RecNum&gt;&lt;DisplayText&gt;[18]&lt;/DisplayText&gt;&lt;record&gt;&lt;rec-number&gt;21&lt;/rec-number&gt;&lt;foreign-keys&gt;&lt;key app="EN" db-id="ed2vxt2pmedv59exw2o5zvwrzrwa0sz9zapv"&gt;21&lt;/key&gt;&lt;/foreign-keys&gt;&lt;ref-type name="Journal Article"&gt;17&lt;/ref-type&gt;&lt;contributors&gt;&lt;authors&gt;&lt;author&gt;Leitão, João M. M.&lt;/author&gt;&lt;author&gt;Esteves da Silva, Joaquim C. G.&lt;/author&gt;&lt;/authors&gt;&lt;/contributors&gt;&lt;titles&gt;&lt;title&gt;Firefly luciferase inhibition&lt;/title&gt;&lt;secondary-title&gt;Journal of Photochemistry and Photobiology B: Biology&lt;/secondary-title&gt;&lt;/titles&gt;&lt;periodical&gt;&lt;full-title&gt;Journal of Photochemistry and Photobiology B: Biology&lt;/full-title&gt;&lt;/periodical&gt;&lt;pages&gt;1-8&lt;/pages&gt;&lt;volume&gt;101&lt;/volume&gt;&lt;number&gt;1&lt;/number&gt;&lt;keywords&gt;&lt;keyword&gt;Firefly luciferase&lt;/keyword&gt;&lt;keyword&gt;Bioluminescence&lt;/keyword&gt;&lt;keyword&gt;Inhibition&lt;/keyword&gt;&lt;keyword&gt;Inhibitors&lt;/keyword&gt;&lt;keyword&gt;Anesthetics&lt;/keyword&gt;&lt;keyword&gt;Fatty acids&lt;/keyword&gt;&lt;/keywords&gt;&lt;dates&gt;&lt;year&gt;2010&lt;/year&gt;&lt;pub-dates&gt;&lt;date&gt;2010/10/05/&lt;/date&gt;&lt;/pub-dates&gt;&lt;/dates&gt;&lt;isbn&gt;1011-1344&lt;/isbn&gt;&lt;urls&gt;&lt;related-urls&gt;&lt;url&gt;http://www.sciencedirect.com/science/article/pii/S1011134410001557&lt;/url&gt;&lt;/related-urls&gt;&lt;/urls&gt;&lt;electronic-resource-num&gt;https://doi.org/10.1016/j.jphotobiol.2010.06.015&lt;/electronic-resource-num&gt;&lt;/record&gt;&lt;/Cite&gt;&lt;/EndNote&gt;</w:instrText>
      </w:r>
      <w:r w:rsidR="00983F90" w:rsidRPr="007136A1">
        <w:rPr>
          <w:rFonts w:ascii="Times New Roman" w:hAnsi="Times New Roman" w:cs="Times New Roman"/>
        </w:rPr>
        <w:fldChar w:fldCharType="separate"/>
      </w:r>
      <w:r w:rsidR="00983F90" w:rsidRPr="007136A1">
        <w:rPr>
          <w:rFonts w:ascii="Times New Roman" w:hAnsi="Times New Roman" w:cs="Times New Roman"/>
          <w:noProof/>
        </w:rPr>
        <w:t>[</w:t>
      </w:r>
      <w:hyperlink w:anchor="_ENREF_18" w:tooltip="Leitão, 2010 #21" w:history="1">
        <w:r w:rsidR="00983F90" w:rsidRPr="007136A1">
          <w:rPr>
            <w:rFonts w:ascii="Times New Roman" w:hAnsi="Times New Roman" w:cs="Times New Roman"/>
            <w:noProof/>
          </w:rPr>
          <w:t>18</w:t>
        </w:r>
      </w:hyperlink>
      <w:r w:rsidR="00983F90" w:rsidRPr="007136A1">
        <w:rPr>
          <w:rFonts w:ascii="Times New Roman" w:hAnsi="Times New Roman" w:cs="Times New Roman"/>
          <w:noProof/>
        </w:rPr>
        <w:t>]</w:t>
      </w:r>
      <w:r w:rsidR="00983F90" w:rsidRPr="007136A1">
        <w:rPr>
          <w:rFonts w:ascii="Times New Roman" w:hAnsi="Times New Roman" w:cs="Times New Roman"/>
        </w:rPr>
        <w:fldChar w:fldCharType="end"/>
      </w:r>
      <w:r w:rsidR="004C446E" w:rsidRPr="007136A1">
        <w:rPr>
          <w:rFonts w:ascii="Times New Roman" w:hAnsi="Times New Roman" w:cs="Times New Roman"/>
        </w:rPr>
        <w:t>.</w:t>
      </w:r>
      <w:r w:rsidR="00DB6083" w:rsidRPr="007136A1">
        <w:rPr>
          <w:rFonts w:ascii="Times New Roman" w:hAnsi="Times New Roman" w:cs="Times New Roman"/>
        </w:rPr>
        <w:t xml:space="preserve"> Từ</w:t>
      </w:r>
      <w:r w:rsidR="00005803" w:rsidRPr="007136A1">
        <w:rPr>
          <w:rFonts w:ascii="Times New Roman" w:hAnsi="Times New Roman" w:cs="Times New Roman"/>
        </w:rPr>
        <w:t xml:space="preserve"> tí</w:t>
      </w:r>
      <w:r w:rsidR="00DB6083" w:rsidRPr="007136A1">
        <w:rPr>
          <w:rFonts w:ascii="Times New Roman" w:hAnsi="Times New Roman" w:cs="Times New Roman"/>
        </w:rPr>
        <w:t>n hiệu cường độ sáng phát xạ đo được ta có thể</w:t>
      </w:r>
      <w:r w:rsidR="00005803" w:rsidRPr="007136A1">
        <w:rPr>
          <w:rFonts w:ascii="Times New Roman" w:hAnsi="Times New Roman" w:cs="Times New Roman"/>
        </w:rPr>
        <w:t xml:space="preserve"> tính toán</w:t>
      </w:r>
      <w:r w:rsidR="00DB6083" w:rsidRPr="007136A1">
        <w:rPr>
          <w:rFonts w:ascii="Times New Roman" w:hAnsi="Times New Roman" w:cs="Times New Roman"/>
        </w:rPr>
        <w:t xml:space="preserve"> được lượng ATP tương ứng tham gia phản ứng và lượng </w:t>
      </w:r>
      <w:proofErr w:type="gramStart"/>
      <w:r w:rsidR="00DB6083" w:rsidRPr="007136A1">
        <w:rPr>
          <w:rFonts w:ascii="Times New Roman" w:hAnsi="Times New Roman" w:cs="Times New Roman"/>
        </w:rPr>
        <w:t>vi</w:t>
      </w:r>
      <w:proofErr w:type="gramEnd"/>
      <w:r w:rsidR="00DB6083" w:rsidRPr="007136A1">
        <w:rPr>
          <w:rFonts w:ascii="Times New Roman" w:hAnsi="Times New Roman" w:cs="Times New Roman"/>
        </w:rPr>
        <w:t xml:space="preserve"> khuẩn tương ứng có trong mẫu đã thủy phân ra lượ</w:t>
      </w:r>
      <w:r w:rsidR="00B242DB">
        <w:rPr>
          <w:rFonts w:ascii="Times New Roman" w:hAnsi="Times New Roman" w:cs="Times New Roman"/>
        </w:rPr>
        <w:t>ng ATP đó.</w:t>
      </w:r>
      <w:r w:rsidR="004C446E" w:rsidRPr="007136A1">
        <w:rPr>
          <w:rFonts w:ascii="Times New Roman" w:hAnsi="Times New Roman" w:cs="Times New Roman"/>
        </w:rPr>
        <w:t xml:space="preserve"> </w:t>
      </w:r>
      <w:proofErr w:type="gramStart"/>
      <w:r w:rsidR="004C446E" w:rsidRPr="007136A1">
        <w:rPr>
          <w:rFonts w:ascii="Times New Roman" w:hAnsi="Times New Roman" w:cs="Times New Roman"/>
        </w:rPr>
        <w:t xml:space="preserve">Tuy nhiên, </w:t>
      </w:r>
      <w:r w:rsidR="00005803" w:rsidRPr="007136A1">
        <w:rPr>
          <w:rFonts w:ascii="Times New Roman" w:hAnsi="Times New Roman" w:cs="Times New Roman"/>
        </w:rPr>
        <w:t>p</w:t>
      </w:r>
      <w:r w:rsidR="000058FA" w:rsidRPr="007136A1">
        <w:rPr>
          <w:rFonts w:ascii="Times New Roman" w:hAnsi="Times New Roman" w:cs="Times New Roman"/>
        </w:rPr>
        <w:t>hương</w:t>
      </w:r>
      <w:r w:rsidR="004C446E" w:rsidRPr="007136A1">
        <w:rPr>
          <w:rFonts w:ascii="Times New Roman" w:hAnsi="Times New Roman" w:cs="Times New Roman"/>
        </w:rPr>
        <w:t xml:space="preserve"> pháp này hiện có khá nhiều hạn chế </w:t>
      </w:r>
      <w:r w:rsidR="004C446E" w:rsidRPr="00886999">
        <w:rPr>
          <w:rFonts w:ascii="Times New Roman" w:hAnsi="Times New Roman" w:cs="Times New Roman"/>
          <w:highlight w:val="yellow"/>
        </w:rPr>
        <w:t>như hoạt đ</w:t>
      </w:r>
      <w:r w:rsidR="00643B82" w:rsidRPr="00886999">
        <w:rPr>
          <w:rFonts w:ascii="Times New Roman" w:hAnsi="Times New Roman" w:cs="Times New Roman"/>
          <w:highlight w:val="yellow"/>
        </w:rPr>
        <w:t>ộ</w:t>
      </w:r>
      <w:r w:rsidR="004C446E" w:rsidRPr="007136A1">
        <w:rPr>
          <w:rFonts w:ascii="Times New Roman" w:hAnsi="Times New Roman" w:cs="Times New Roman"/>
        </w:rPr>
        <w:t xml:space="preserve"> củ</w:t>
      </w:r>
      <w:r w:rsidR="00DB6083" w:rsidRPr="007136A1">
        <w:rPr>
          <w:rFonts w:ascii="Times New Roman" w:hAnsi="Times New Roman" w:cs="Times New Roman"/>
        </w:rPr>
        <w:t>a enzym</w:t>
      </w:r>
      <w:r w:rsidR="004C446E" w:rsidRPr="007136A1">
        <w:rPr>
          <w:rFonts w:ascii="Times New Roman" w:hAnsi="Times New Roman" w:cs="Times New Roman"/>
        </w:rPr>
        <w:t xml:space="preserve"> luciferase bị giảm nhanh chóng trong điều kiện phòng và dung dịch phản ứng chứ</w:t>
      </w:r>
      <w:r w:rsidR="000B4BA3">
        <w:rPr>
          <w:rFonts w:ascii="Times New Roman" w:hAnsi="Times New Roman" w:cs="Times New Roman"/>
        </w:rPr>
        <w:t>a luciferin và l</w:t>
      </w:r>
      <w:r w:rsidR="004C446E" w:rsidRPr="007136A1">
        <w:rPr>
          <w:rFonts w:ascii="Times New Roman" w:hAnsi="Times New Roman" w:cs="Times New Roman"/>
        </w:rPr>
        <w:t xml:space="preserve">uciferase </w:t>
      </w:r>
      <w:r w:rsidR="00DB6083" w:rsidRPr="007136A1">
        <w:rPr>
          <w:rFonts w:ascii="Times New Roman" w:hAnsi="Times New Roman" w:cs="Times New Roman"/>
        </w:rPr>
        <w:t xml:space="preserve">thường </w:t>
      </w:r>
      <w:r w:rsidR="004C446E" w:rsidRPr="007136A1">
        <w:rPr>
          <w:rFonts w:ascii="Times New Roman" w:hAnsi="Times New Roman" w:cs="Times New Roman"/>
        </w:rPr>
        <w:t>tốn vài giờ để chuẩn bị</w:t>
      </w:r>
      <w:r w:rsidR="00BC1EA9" w:rsidRPr="007136A1">
        <w:rPr>
          <w:rFonts w:ascii="Times New Roman" w:hAnsi="Times New Roman" w:cs="Times New Roman"/>
        </w:rPr>
        <w:t>.</w:t>
      </w:r>
      <w:proofErr w:type="gramEnd"/>
      <w:r w:rsidR="00BC1EA9" w:rsidRPr="007136A1">
        <w:rPr>
          <w:rFonts w:ascii="Times New Roman" w:hAnsi="Times New Roman" w:cs="Times New Roman"/>
        </w:rPr>
        <w:t xml:space="preserve"> Vậy nên việc phát hiện </w:t>
      </w:r>
      <w:proofErr w:type="gramStart"/>
      <w:r w:rsidR="00BC1EA9" w:rsidRPr="007136A1">
        <w:rPr>
          <w:rFonts w:ascii="Times New Roman" w:hAnsi="Times New Roman" w:cs="Times New Roman"/>
        </w:rPr>
        <w:t>vi</w:t>
      </w:r>
      <w:proofErr w:type="gramEnd"/>
      <w:r w:rsidR="00BC1EA9" w:rsidRPr="007136A1">
        <w:rPr>
          <w:rFonts w:ascii="Times New Roman" w:hAnsi="Times New Roman" w:cs="Times New Roman"/>
        </w:rPr>
        <w:t xml:space="preserve"> sinh vậ</w:t>
      </w:r>
      <w:r w:rsidR="00DB6083" w:rsidRPr="007136A1">
        <w:rPr>
          <w:rFonts w:ascii="Times New Roman" w:hAnsi="Times New Roman" w:cs="Times New Roman"/>
        </w:rPr>
        <w:t>t theo thời</w:t>
      </w:r>
      <w:r w:rsidR="00BC1EA9" w:rsidRPr="007136A1">
        <w:rPr>
          <w:rFonts w:ascii="Times New Roman" w:hAnsi="Times New Roman" w:cs="Times New Roman"/>
        </w:rPr>
        <w:t xml:space="preserve"> gian thự</w:t>
      </w:r>
      <w:r w:rsidR="00005803" w:rsidRPr="007136A1">
        <w:rPr>
          <w:rFonts w:ascii="Times New Roman" w:hAnsi="Times New Roman" w:cs="Times New Roman"/>
        </w:rPr>
        <w:t>c với</w:t>
      </w:r>
      <w:r w:rsidR="00BC1EA9" w:rsidRPr="007136A1">
        <w:rPr>
          <w:rFonts w:ascii="Times New Roman" w:hAnsi="Times New Roman" w:cs="Times New Roman"/>
        </w:rPr>
        <w:t xml:space="preserve"> </w:t>
      </w:r>
      <w:r w:rsidR="00DB6083" w:rsidRPr="007136A1">
        <w:rPr>
          <w:rFonts w:ascii="Times New Roman" w:hAnsi="Times New Roman" w:cs="Times New Roman"/>
        </w:rPr>
        <w:t xml:space="preserve">các bước </w:t>
      </w:r>
      <w:r w:rsidR="00BC1EA9" w:rsidRPr="007136A1">
        <w:rPr>
          <w:rFonts w:ascii="Times New Roman" w:hAnsi="Times New Roman" w:cs="Times New Roman"/>
        </w:rPr>
        <w:t xml:space="preserve">tiến hành đơn giản, giá thành thấp vẫn còn là một thách thức lớn. </w:t>
      </w:r>
    </w:p>
    <w:p w14:paraId="7F5B9253" w14:textId="227D545A" w:rsidR="00BC1EA9" w:rsidRDefault="00BC1EA9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 xml:space="preserve">Trong nghiên cứu này, </w:t>
      </w:r>
      <w:r w:rsidRPr="00886999">
        <w:rPr>
          <w:rFonts w:ascii="Times New Roman" w:hAnsi="Times New Roman" w:cs="Times New Roman"/>
          <w:highlight w:val="yellow"/>
        </w:rPr>
        <w:t>chúng tôi đề xuất mộ</w:t>
      </w:r>
      <w:r w:rsidR="00DB6083" w:rsidRPr="00886999">
        <w:rPr>
          <w:rFonts w:ascii="Times New Roman" w:hAnsi="Times New Roman" w:cs="Times New Roman"/>
          <w:highlight w:val="yellow"/>
        </w:rPr>
        <w:t>t giải</w:t>
      </w:r>
      <w:r w:rsidRPr="00886999">
        <w:rPr>
          <w:rFonts w:ascii="Times New Roman" w:hAnsi="Times New Roman" w:cs="Times New Roman"/>
          <w:highlight w:val="yellow"/>
        </w:rPr>
        <w:t xml:space="preserve"> pháp có thể</w:t>
      </w:r>
      <w:r w:rsidR="00643B82" w:rsidRPr="00886999">
        <w:rPr>
          <w:rFonts w:ascii="Times New Roman" w:hAnsi="Times New Roman" w:cs="Times New Roman"/>
          <w:highlight w:val="yellow"/>
        </w:rPr>
        <w:t xml:space="preserve"> đo lượng </w:t>
      </w:r>
      <w:proofErr w:type="gramStart"/>
      <w:r w:rsidR="00643B82" w:rsidRPr="00886999">
        <w:rPr>
          <w:rFonts w:ascii="Times New Roman" w:hAnsi="Times New Roman" w:cs="Times New Roman"/>
          <w:highlight w:val="yellow"/>
        </w:rPr>
        <w:t>vi</w:t>
      </w:r>
      <w:proofErr w:type="gramEnd"/>
      <w:r w:rsidR="00643B82" w:rsidRPr="00886999">
        <w:rPr>
          <w:rFonts w:ascii="Times New Roman" w:hAnsi="Times New Roman" w:cs="Times New Roman"/>
          <w:highlight w:val="yellow"/>
        </w:rPr>
        <w:t xml:space="preserve"> khuẩn tại thờ</w:t>
      </w:r>
      <w:r w:rsidR="00AD04E9" w:rsidRPr="00886999">
        <w:rPr>
          <w:rFonts w:ascii="Times New Roman" w:hAnsi="Times New Roman" w:cs="Times New Roman"/>
          <w:highlight w:val="yellow"/>
        </w:rPr>
        <w:t>i gian thực</w:t>
      </w:r>
      <w:r w:rsidRPr="00886999">
        <w:rPr>
          <w:rFonts w:ascii="Times New Roman" w:hAnsi="Times New Roman" w:cs="Times New Roman"/>
          <w:highlight w:val="yellow"/>
        </w:rPr>
        <w:t xml:space="preserve"> sử dụ</w:t>
      </w:r>
      <w:r w:rsidR="00DB6083" w:rsidRPr="00886999">
        <w:rPr>
          <w:rFonts w:ascii="Times New Roman" w:hAnsi="Times New Roman" w:cs="Times New Roman"/>
          <w:highlight w:val="yellow"/>
        </w:rPr>
        <w:t xml:space="preserve">ng </w:t>
      </w:r>
      <w:r w:rsidRPr="00886999">
        <w:rPr>
          <w:rFonts w:ascii="Times New Roman" w:hAnsi="Times New Roman" w:cs="Times New Roman"/>
          <w:highlight w:val="yellow"/>
        </w:rPr>
        <w:t>giấy</w:t>
      </w:r>
      <w:r w:rsidR="00DB6083" w:rsidRPr="00886999">
        <w:rPr>
          <w:rFonts w:ascii="Times New Roman" w:hAnsi="Times New Roman" w:cs="Times New Roman"/>
          <w:highlight w:val="yellow"/>
        </w:rPr>
        <w:t xml:space="preserve"> lọc</w:t>
      </w:r>
      <w:r w:rsidR="00643B82" w:rsidRPr="00886999">
        <w:rPr>
          <w:rFonts w:ascii="Times New Roman" w:hAnsi="Times New Roman" w:cs="Times New Roman"/>
          <w:highlight w:val="yellow"/>
        </w:rPr>
        <w:t xml:space="preserve"> đã được tối ưu hóa quá trình</w:t>
      </w:r>
      <w:r w:rsidR="00DB6083" w:rsidRPr="00886999">
        <w:rPr>
          <w:rFonts w:ascii="Times New Roman" w:hAnsi="Times New Roman" w:cs="Times New Roman"/>
          <w:highlight w:val="yellow"/>
        </w:rPr>
        <w:t xml:space="preserve"> </w:t>
      </w:r>
      <w:r w:rsidR="00446649" w:rsidRPr="00886999">
        <w:rPr>
          <w:rFonts w:ascii="Times New Roman" w:hAnsi="Times New Roman" w:cs="Times New Roman"/>
          <w:highlight w:val="yellow"/>
        </w:rPr>
        <w:t>hấp phụ</w:t>
      </w:r>
      <w:r w:rsidRPr="00886999">
        <w:rPr>
          <w:rFonts w:ascii="Times New Roman" w:hAnsi="Times New Roman" w:cs="Times New Roman"/>
          <w:highlight w:val="yellow"/>
        </w:rPr>
        <w:t xml:space="preserve"> hỗn hợp luciferase và luciferin</w:t>
      </w:r>
      <w:r w:rsidRPr="007136A1">
        <w:rPr>
          <w:rFonts w:ascii="Times New Roman" w:hAnsi="Times New Roman" w:cs="Times New Roman"/>
        </w:rPr>
        <w:t xml:space="preserve"> </w:t>
      </w:r>
      <w:r w:rsidRPr="00886999">
        <w:rPr>
          <w:rFonts w:ascii="Times New Roman" w:hAnsi="Times New Roman" w:cs="Times New Roman"/>
          <w:highlight w:val="yellow"/>
        </w:rPr>
        <w:t>lên bề mặt</w:t>
      </w:r>
      <w:r w:rsidRPr="007136A1">
        <w:rPr>
          <w:rFonts w:ascii="Times New Roman" w:hAnsi="Times New Roman" w:cs="Times New Roman"/>
        </w:rPr>
        <w:t xml:space="preserve">. </w:t>
      </w:r>
      <w:proofErr w:type="gramStart"/>
      <w:r w:rsidRPr="007136A1">
        <w:rPr>
          <w:rFonts w:ascii="Times New Roman" w:hAnsi="Times New Roman" w:cs="Times New Roman"/>
        </w:rPr>
        <w:t>Phương pháp này có thể giảm thời gian phát hiện, tăng thời gian hoạt hóa củ</w:t>
      </w:r>
      <w:r w:rsidR="00DB6083" w:rsidRPr="007136A1">
        <w:rPr>
          <w:rFonts w:ascii="Times New Roman" w:hAnsi="Times New Roman" w:cs="Times New Roman"/>
        </w:rPr>
        <w:t>a enzym</w:t>
      </w:r>
      <w:r w:rsidRPr="007136A1">
        <w:rPr>
          <w:rFonts w:ascii="Times New Roman" w:hAnsi="Times New Roman" w:cs="Times New Roman"/>
        </w:rPr>
        <w:t xml:space="preserve"> luciferase</w:t>
      </w:r>
      <w:r w:rsidR="00A21B72" w:rsidRPr="007136A1">
        <w:rPr>
          <w:rFonts w:ascii="Times New Roman" w:hAnsi="Times New Roman" w:cs="Times New Roman"/>
        </w:rPr>
        <w:t xml:space="preserve"> ở điều kiện nhiệt độ phòng.</w:t>
      </w:r>
      <w:proofErr w:type="gramEnd"/>
      <w:r w:rsidR="00A21B72" w:rsidRPr="007136A1">
        <w:rPr>
          <w:rFonts w:ascii="Times New Roman" w:hAnsi="Times New Roman" w:cs="Times New Roman"/>
        </w:rPr>
        <w:t xml:space="preserve"> </w:t>
      </w:r>
      <w:proofErr w:type="gramStart"/>
      <w:r w:rsidR="00DB6083" w:rsidRPr="007136A1">
        <w:rPr>
          <w:rFonts w:ascii="Times New Roman" w:hAnsi="Times New Roman" w:cs="Times New Roman"/>
        </w:rPr>
        <w:t>G</w:t>
      </w:r>
      <w:r w:rsidR="00A21B72" w:rsidRPr="007136A1">
        <w:rPr>
          <w:rFonts w:ascii="Times New Roman" w:hAnsi="Times New Roman" w:cs="Times New Roman"/>
        </w:rPr>
        <w:t>iấy</w:t>
      </w:r>
      <w:r w:rsidR="00DB6083" w:rsidRPr="007136A1">
        <w:rPr>
          <w:rFonts w:ascii="Times New Roman" w:hAnsi="Times New Roman" w:cs="Times New Roman"/>
        </w:rPr>
        <w:t xml:space="preserve"> lọc </w:t>
      </w:r>
      <w:r w:rsidR="00643B82" w:rsidRPr="007136A1">
        <w:rPr>
          <w:rFonts w:ascii="Times New Roman" w:hAnsi="Times New Roman" w:cs="Times New Roman"/>
        </w:rPr>
        <w:t>s</w:t>
      </w:r>
      <w:r w:rsidR="00490EDE" w:rsidRPr="007136A1">
        <w:rPr>
          <w:rFonts w:ascii="Times New Roman" w:hAnsi="Times New Roman" w:cs="Times New Roman"/>
        </w:rPr>
        <w:t>au khi</w:t>
      </w:r>
      <w:r w:rsidR="00A21B72" w:rsidRPr="007136A1">
        <w:rPr>
          <w:rFonts w:ascii="Times New Roman" w:hAnsi="Times New Roman" w:cs="Times New Roman"/>
        </w:rPr>
        <w:t xml:space="preserve"> </w:t>
      </w:r>
      <w:r w:rsidR="000058FA" w:rsidRPr="007136A1">
        <w:rPr>
          <w:rFonts w:ascii="Times New Roman" w:hAnsi="Times New Roman" w:cs="Times New Roman"/>
        </w:rPr>
        <w:t>được</w:t>
      </w:r>
      <w:r w:rsidR="00A21B72" w:rsidRPr="007136A1">
        <w:rPr>
          <w:rFonts w:ascii="Times New Roman" w:hAnsi="Times New Roman" w:cs="Times New Roman"/>
        </w:rPr>
        <w:t xml:space="preserve"> </w:t>
      </w:r>
      <w:r w:rsidR="00446649" w:rsidRPr="007136A1">
        <w:rPr>
          <w:rFonts w:ascii="Times New Roman" w:hAnsi="Times New Roman" w:cs="Times New Roman"/>
        </w:rPr>
        <w:t>hấp phụ</w:t>
      </w:r>
      <w:r w:rsidR="00A21B72" w:rsidRPr="007136A1">
        <w:rPr>
          <w:rFonts w:ascii="Times New Roman" w:hAnsi="Times New Roman" w:cs="Times New Roman"/>
        </w:rPr>
        <w:t xml:space="preserve"> </w:t>
      </w:r>
      <w:r w:rsidR="00DB6083" w:rsidRPr="007136A1">
        <w:rPr>
          <w:rFonts w:ascii="Times New Roman" w:hAnsi="Times New Roman" w:cs="Times New Roman"/>
        </w:rPr>
        <w:t>enzym l</w:t>
      </w:r>
      <w:r w:rsidR="00E939FE" w:rsidRPr="007136A1">
        <w:rPr>
          <w:rFonts w:ascii="Times New Roman" w:hAnsi="Times New Roman" w:cs="Times New Roman"/>
        </w:rPr>
        <w:t>uciferase và</w:t>
      </w:r>
      <w:r w:rsidR="00490EDE" w:rsidRPr="007136A1">
        <w:rPr>
          <w:rFonts w:ascii="Times New Roman" w:hAnsi="Times New Roman" w:cs="Times New Roman"/>
        </w:rPr>
        <w:t xml:space="preserve"> </w:t>
      </w:r>
      <w:r w:rsidR="00DB6083" w:rsidRPr="007136A1">
        <w:rPr>
          <w:rFonts w:ascii="Times New Roman" w:hAnsi="Times New Roman" w:cs="Times New Roman"/>
        </w:rPr>
        <w:t xml:space="preserve">cơ chất </w:t>
      </w:r>
      <w:r w:rsidR="00490EDE" w:rsidRPr="007136A1">
        <w:rPr>
          <w:rFonts w:ascii="Times New Roman" w:hAnsi="Times New Roman" w:cs="Times New Roman"/>
        </w:rPr>
        <w:t>luciferin,</w:t>
      </w:r>
      <w:r w:rsidR="00643B82" w:rsidRPr="007136A1" w:rsidDel="00643B82">
        <w:rPr>
          <w:rFonts w:ascii="Times New Roman" w:hAnsi="Times New Roman" w:cs="Times New Roman"/>
        </w:rPr>
        <w:t xml:space="preserve"> </w:t>
      </w:r>
      <w:r w:rsidR="00643B82" w:rsidRPr="007136A1">
        <w:rPr>
          <w:rFonts w:ascii="Times New Roman" w:hAnsi="Times New Roman" w:cs="Times New Roman"/>
        </w:rPr>
        <w:t>c</w:t>
      </w:r>
      <w:r w:rsidR="00A21B72" w:rsidRPr="007136A1">
        <w:rPr>
          <w:rFonts w:ascii="Times New Roman" w:hAnsi="Times New Roman" w:cs="Times New Roman"/>
        </w:rPr>
        <w:t xml:space="preserve">ó thể bảo quản tại điều kiện nhiệt độ phòng và có thể </w:t>
      </w:r>
      <w:r w:rsidR="00490EDE" w:rsidRPr="007136A1">
        <w:rPr>
          <w:rFonts w:ascii="Times New Roman" w:hAnsi="Times New Roman" w:cs="Times New Roman"/>
        </w:rPr>
        <w:t>sử dụng trực tiếp không cầ</w:t>
      </w:r>
      <w:r w:rsidR="00005803" w:rsidRPr="007136A1">
        <w:rPr>
          <w:rFonts w:ascii="Times New Roman" w:hAnsi="Times New Roman" w:cs="Times New Roman"/>
        </w:rPr>
        <w:t xml:space="preserve">n </w:t>
      </w:r>
      <w:r w:rsidR="00860824" w:rsidRPr="007136A1">
        <w:rPr>
          <w:rFonts w:ascii="Times New Roman" w:hAnsi="Times New Roman" w:cs="Times New Roman"/>
        </w:rPr>
        <w:t>qua</w:t>
      </w:r>
      <w:r w:rsidR="00005803" w:rsidRPr="007136A1">
        <w:rPr>
          <w:rFonts w:ascii="Times New Roman" w:hAnsi="Times New Roman" w:cs="Times New Roman"/>
        </w:rPr>
        <w:t xml:space="preserve"> các</w:t>
      </w:r>
      <w:r w:rsidR="00860824" w:rsidRPr="007136A1">
        <w:rPr>
          <w:rFonts w:ascii="Times New Roman" w:hAnsi="Times New Roman" w:cs="Times New Roman"/>
        </w:rPr>
        <w:t xml:space="preserve"> bước tiền xử lý</w:t>
      </w:r>
      <w:r w:rsidR="00490EDE" w:rsidRPr="007136A1">
        <w:rPr>
          <w:rFonts w:ascii="Times New Roman" w:hAnsi="Times New Roman" w:cs="Times New Roman"/>
        </w:rPr>
        <w:t>.</w:t>
      </w:r>
      <w:proofErr w:type="gramEnd"/>
      <w:r w:rsidR="00490EDE" w:rsidRPr="007136A1">
        <w:rPr>
          <w:rFonts w:ascii="Times New Roman" w:hAnsi="Times New Roman" w:cs="Times New Roman"/>
        </w:rPr>
        <w:t xml:space="preserve"> </w:t>
      </w:r>
      <w:r w:rsidR="00CE6C7D" w:rsidRPr="007136A1">
        <w:rPr>
          <w:rFonts w:ascii="Times New Roman" w:hAnsi="Times New Roman" w:cs="Times New Roman"/>
        </w:rPr>
        <w:t>Khả năng phân tích của giấy lọc</w:t>
      </w:r>
      <w:r w:rsidR="00643B82" w:rsidRPr="007136A1">
        <w:rPr>
          <w:rFonts w:ascii="Times New Roman" w:hAnsi="Times New Roman" w:cs="Times New Roman"/>
        </w:rPr>
        <w:t xml:space="preserve"> với</w:t>
      </w:r>
      <w:r w:rsidR="00CE6C7D" w:rsidRPr="007136A1">
        <w:rPr>
          <w:rFonts w:ascii="Times New Roman" w:hAnsi="Times New Roman" w:cs="Times New Roman"/>
        </w:rPr>
        <w:t xml:space="preserve"> </w:t>
      </w:r>
      <w:r w:rsidR="00643B82" w:rsidRPr="007136A1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643B82" w:rsidRPr="007136A1">
        <w:rPr>
          <w:rFonts w:ascii="Times New Roman" w:hAnsi="Times New Roman" w:cs="Times New Roman"/>
          <w:sz w:val="24"/>
          <w:szCs w:val="24"/>
        </w:rPr>
        <w:t xml:space="preserve"> (</w:t>
      </w:r>
      <w:r w:rsidR="00643B82" w:rsidRPr="007136A1">
        <w:rPr>
          <w:rFonts w:ascii="Times New Roman" w:hAnsi="Times New Roman" w:cs="Times New Roman"/>
          <w:i/>
        </w:rPr>
        <w:t>E. coli)</w:t>
      </w:r>
      <w:r w:rsidR="00643B82" w:rsidRPr="007136A1">
        <w:rPr>
          <w:rFonts w:ascii="Times New Roman" w:hAnsi="Times New Roman" w:cs="Times New Roman"/>
        </w:rPr>
        <w:t xml:space="preserve"> </w:t>
      </w:r>
      <w:proofErr w:type="gramStart"/>
      <w:r w:rsidR="00643B82" w:rsidRPr="00886999">
        <w:rPr>
          <w:rFonts w:ascii="Times New Roman" w:hAnsi="Times New Roman" w:cs="Times New Roman"/>
          <w:highlight w:val="yellow"/>
        </w:rPr>
        <w:t>theo</w:t>
      </w:r>
      <w:proofErr w:type="gramEnd"/>
      <w:r w:rsidR="00CE6C7D" w:rsidRPr="007136A1">
        <w:rPr>
          <w:rFonts w:ascii="Times New Roman" w:hAnsi="Times New Roman" w:cs="Times New Roman"/>
        </w:rPr>
        <w:t xml:space="preserve"> thời gian bảo quản </w:t>
      </w:r>
      <w:r w:rsidR="00A92741" w:rsidRPr="007136A1">
        <w:rPr>
          <w:rFonts w:ascii="Times New Roman" w:hAnsi="Times New Roman" w:cs="Times New Roman"/>
        </w:rPr>
        <w:t>cũng được khảo sát</w:t>
      </w:r>
      <w:r w:rsidR="002E76CA" w:rsidRPr="007136A1">
        <w:rPr>
          <w:rFonts w:ascii="Times New Roman" w:hAnsi="Times New Roman" w:cs="Times New Roman"/>
        </w:rPr>
        <w:t>.</w:t>
      </w:r>
    </w:p>
    <w:p w14:paraId="47429301" w14:textId="77777777" w:rsidR="001D1ACC" w:rsidRPr="007136A1" w:rsidRDefault="001D1ACC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77096CCA" w14:textId="5CEE899B" w:rsidR="002E76CA" w:rsidRPr="007136A1" w:rsidRDefault="00CF7BA7" w:rsidP="007136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136A1">
        <w:rPr>
          <w:rFonts w:ascii="Times New Roman" w:hAnsi="Times New Roman" w:cs="Times New Roman"/>
          <w:b/>
        </w:rPr>
        <w:lastRenderedPageBreak/>
        <w:t>2.</w:t>
      </w:r>
      <w:r w:rsidR="00B242DB">
        <w:rPr>
          <w:rFonts w:ascii="Times New Roman" w:hAnsi="Times New Roman" w:cs="Times New Roman"/>
          <w:b/>
        </w:rPr>
        <w:t xml:space="preserve"> </w:t>
      </w:r>
      <w:r w:rsidRPr="007136A1">
        <w:rPr>
          <w:rFonts w:ascii="Times New Roman" w:hAnsi="Times New Roman" w:cs="Times New Roman"/>
          <w:b/>
        </w:rPr>
        <w:t xml:space="preserve">Nguyên liệu và </w:t>
      </w:r>
      <w:r w:rsidR="000058FA" w:rsidRPr="007136A1">
        <w:rPr>
          <w:rFonts w:ascii="Times New Roman" w:hAnsi="Times New Roman" w:cs="Times New Roman"/>
          <w:b/>
        </w:rPr>
        <w:t>Phương</w:t>
      </w:r>
      <w:r w:rsidRPr="007136A1">
        <w:rPr>
          <w:rFonts w:ascii="Times New Roman" w:hAnsi="Times New Roman" w:cs="Times New Roman"/>
          <w:b/>
        </w:rPr>
        <w:t xml:space="preserve"> pháp</w:t>
      </w:r>
    </w:p>
    <w:p w14:paraId="3F9F7E4A" w14:textId="77777777" w:rsidR="002E76CA" w:rsidRPr="007136A1" w:rsidRDefault="002E76CA" w:rsidP="007136A1">
      <w:pPr>
        <w:spacing w:line="360" w:lineRule="auto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 xml:space="preserve">2.1 Hóa chất và </w:t>
      </w:r>
      <w:proofErr w:type="gramStart"/>
      <w:r w:rsidRPr="007136A1">
        <w:rPr>
          <w:rFonts w:ascii="Times New Roman" w:hAnsi="Times New Roman" w:cs="Times New Roman"/>
        </w:rPr>
        <w:t>vi</w:t>
      </w:r>
      <w:proofErr w:type="gramEnd"/>
      <w:r w:rsidRPr="007136A1">
        <w:rPr>
          <w:rFonts w:ascii="Times New Roman" w:hAnsi="Times New Roman" w:cs="Times New Roman"/>
        </w:rPr>
        <w:t xml:space="preserve"> khuẩn.</w:t>
      </w:r>
    </w:p>
    <w:p w14:paraId="64BCAEED" w14:textId="164C01C6" w:rsidR="002E76CA" w:rsidRPr="007136A1" w:rsidRDefault="002E76CA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>Chúng tôi sử dụ</w:t>
      </w:r>
      <w:r w:rsidR="009877D4" w:rsidRPr="007136A1">
        <w:rPr>
          <w:rFonts w:ascii="Times New Roman" w:hAnsi="Times New Roman" w:cs="Times New Roman"/>
        </w:rPr>
        <w:t>ng luciferin, enzym</w:t>
      </w:r>
      <w:r w:rsidR="00860824" w:rsidRPr="007136A1">
        <w:rPr>
          <w:rFonts w:ascii="Times New Roman" w:hAnsi="Times New Roman" w:cs="Times New Roman"/>
        </w:rPr>
        <w:t xml:space="preserve"> l</w:t>
      </w:r>
      <w:r w:rsidRPr="007136A1">
        <w:rPr>
          <w:rFonts w:ascii="Times New Roman" w:hAnsi="Times New Roman" w:cs="Times New Roman"/>
        </w:rPr>
        <w:t xml:space="preserve">uciferase, </w:t>
      </w:r>
      <w:r w:rsidRPr="00886999">
        <w:rPr>
          <w:rFonts w:ascii="Times New Roman" w:hAnsi="Times New Roman" w:cs="Times New Roman"/>
          <w:highlight w:val="yellow"/>
        </w:rPr>
        <w:t>dung dịch đệm</w:t>
      </w:r>
      <w:r w:rsidR="00294E71" w:rsidRPr="00886999">
        <w:rPr>
          <w:rFonts w:ascii="Times New Roman" w:hAnsi="Times New Roman" w:cs="Times New Roman"/>
          <w:highlight w:val="yellow"/>
        </w:rPr>
        <w:t xml:space="preserve"> pH</w:t>
      </w:r>
      <w:r w:rsidRPr="007136A1">
        <w:rPr>
          <w:rFonts w:ascii="Times New Roman" w:hAnsi="Times New Roman" w:cs="Times New Roman"/>
        </w:rPr>
        <w:t>, dung dị</w:t>
      </w:r>
      <w:r w:rsidR="00E939FE" w:rsidRPr="007136A1">
        <w:rPr>
          <w:rFonts w:ascii="Times New Roman" w:hAnsi="Times New Roman" w:cs="Times New Roman"/>
        </w:rPr>
        <w:t xml:space="preserve">ch </w:t>
      </w:r>
      <w:r w:rsidRPr="007136A1">
        <w:rPr>
          <w:rFonts w:ascii="Times New Roman" w:hAnsi="Times New Roman" w:cs="Times New Roman"/>
        </w:rPr>
        <w:t>đệm thủy phân, và chất chuẩn ATP</w:t>
      </w:r>
      <w:r w:rsidR="0012137B" w:rsidRPr="007136A1">
        <w:rPr>
          <w:rFonts w:ascii="Times New Roman" w:hAnsi="Times New Roman" w:cs="Times New Roman"/>
        </w:rPr>
        <w:t xml:space="preserve"> được chứa trong bộ</w:t>
      </w:r>
      <w:r w:rsidR="00860824" w:rsidRPr="007136A1">
        <w:rPr>
          <w:rFonts w:ascii="Times New Roman" w:hAnsi="Times New Roman" w:cs="Times New Roman"/>
        </w:rPr>
        <w:t xml:space="preserve"> KIT “</w:t>
      </w:r>
      <w:r w:rsidR="0012137B" w:rsidRPr="007136A1">
        <w:rPr>
          <w:rFonts w:ascii="Times New Roman" w:hAnsi="Times New Roman" w:cs="Times New Roman"/>
        </w:rPr>
        <w:t>Roche ATP Bioluminescence Assay Kit HSII”</w:t>
      </w:r>
      <w:r w:rsidR="00860824" w:rsidRPr="007136A1">
        <w:rPr>
          <w:rFonts w:ascii="Times New Roman" w:hAnsi="Times New Roman" w:cs="Times New Roman"/>
        </w:rPr>
        <w:t xml:space="preserve"> (</w:t>
      </w:r>
      <w:r w:rsidRPr="007136A1">
        <w:rPr>
          <w:rFonts w:ascii="Times New Roman" w:hAnsi="Times New Roman" w:cs="Times New Roman"/>
        </w:rPr>
        <w:t>Sigma-Aldrich; Merch KGaA, Darmstadt, Đứ</w:t>
      </w:r>
      <w:r w:rsidR="001D1ACC">
        <w:rPr>
          <w:rFonts w:ascii="Times New Roman" w:hAnsi="Times New Roman" w:cs="Times New Roman"/>
        </w:rPr>
        <w:t xml:space="preserve">c). </w:t>
      </w:r>
      <w:r w:rsidRPr="007136A1">
        <w:rPr>
          <w:rFonts w:ascii="Times New Roman" w:hAnsi="Times New Roman" w:cs="Times New Roman"/>
        </w:rPr>
        <w:t>Hỗn hợ</w:t>
      </w:r>
      <w:r w:rsidR="00860824" w:rsidRPr="007136A1">
        <w:rPr>
          <w:rFonts w:ascii="Times New Roman" w:hAnsi="Times New Roman" w:cs="Times New Roman"/>
        </w:rPr>
        <w:t>p luciferin và l</w:t>
      </w:r>
      <w:r w:rsidRPr="007136A1">
        <w:rPr>
          <w:rFonts w:ascii="Times New Roman" w:hAnsi="Times New Roman" w:cs="Times New Roman"/>
        </w:rPr>
        <w:t xml:space="preserve">uciferase </w:t>
      </w:r>
      <w:r w:rsidRPr="00886999">
        <w:rPr>
          <w:rFonts w:ascii="Times New Roman" w:hAnsi="Times New Roman" w:cs="Times New Roman"/>
          <w:highlight w:val="yellow"/>
        </w:rPr>
        <w:t>được trộn lẫn</w:t>
      </w:r>
      <w:r w:rsidR="00643B82" w:rsidRPr="00886999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="00643B82" w:rsidRPr="00886999">
        <w:rPr>
          <w:rFonts w:ascii="Times New Roman" w:hAnsi="Times New Roman" w:cs="Times New Roman"/>
          <w:highlight w:val="yellow"/>
        </w:rPr>
        <w:t>theo</w:t>
      </w:r>
      <w:proofErr w:type="gramEnd"/>
      <w:r w:rsidR="00643B82" w:rsidRPr="00886999">
        <w:rPr>
          <w:rFonts w:ascii="Times New Roman" w:hAnsi="Times New Roman" w:cs="Times New Roman"/>
          <w:highlight w:val="yellow"/>
        </w:rPr>
        <w:t xml:space="preserve"> tỷ lệ</w:t>
      </w:r>
      <w:r w:rsidR="00886999">
        <w:rPr>
          <w:rFonts w:ascii="Times New Roman" w:hAnsi="Times New Roman" w:cs="Times New Roman"/>
          <w:highlight w:val="yellow"/>
        </w:rPr>
        <w:t xml:space="preserve"> nồng độ</w:t>
      </w:r>
      <w:r w:rsidR="00643B82" w:rsidRPr="00886999">
        <w:rPr>
          <w:rFonts w:ascii="Times New Roman" w:hAnsi="Times New Roman" w:cs="Times New Roman"/>
          <w:highlight w:val="yellow"/>
        </w:rPr>
        <w:t xml:space="preserve"> của bộ K</w:t>
      </w:r>
      <w:r w:rsidR="00294E71" w:rsidRPr="00886999">
        <w:rPr>
          <w:rFonts w:ascii="Times New Roman" w:hAnsi="Times New Roman" w:cs="Times New Roman"/>
          <w:highlight w:val="yellow"/>
        </w:rPr>
        <w:t>it</w:t>
      </w:r>
      <w:r w:rsidR="00AA5A95">
        <w:rPr>
          <w:rFonts w:ascii="Times New Roman" w:hAnsi="Times New Roman" w:cs="Times New Roman"/>
        </w:rPr>
        <w:t xml:space="preserve"> </w:t>
      </w:r>
      <w:r w:rsidRPr="007136A1">
        <w:rPr>
          <w:rFonts w:ascii="Times New Roman" w:hAnsi="Times New Roman" w:cs="Times New Roman"/>
        </w:rPr>
        <w:t>và thêm vào 2.5 mL dung dịch đệ</w:t>
      </w:r>
      <w:r w:rsidR="00860824" w:rsidRPr="007136A1">
        <w:rPr>
          <w:rFonts w:ascii="Times New Roman" w:hAnsi="Times New Roman" w:cs="Times New Roman"/>
        </w:rPr>
        <w:t>m (</w:t>
      </w:r>
      <w:r w:rsidRPr="007136A1">
        <w:rPr>
          <w:rFonts w:ascii="Times New Roman" w:hAnsi="Times New Roman" w:cs="Times New Roman"/>
        </w:rPr>
        <w:t xml:space="preserve">có chứa sẵn </w:t>
      </w:r>
      <w:r w:rsidR="0012137B" w:rsidRPr="007136A1">
        <w:rPr>
          <w:rFonts w:ascii="Times New Roman" w:hAnsi="Times New Roman" w:cs="Times New Roman"/>
        </w:rPr>
        <w:t>ion Mg</w:t>
      </w:r>
      <w:r w:rsidR="0012137B" w:rsidRPr="007136A1">
        <w:rPr>
          <w:rFonts w:ascii="Times New Roman" w:hAnsi="Times New Roman" w:cs="Times New Roman"/>
          <w:vertAlign w:val="superscript"/>
        </w:rPr>
        <w:t>2+</w:t>
      </w:r>
      <w:r w:rsidR="00860824" w:rsidRPr="007136A1">
        <w:rPr>
          <w:rFonts w:ascii="Times New Roman" w:hAnsi="Times New Roman" w:cs="Times New Roman"/>
        </w:rPr>
        <w:t>).</w:t>
      </w:r>
      <w:r w:rsidR="0012137B" w:rsidRPr="007136A1">
        <w:rPr>
          <w:rFonts w:ascii="Times New Roman" w:hAnsi="Times New Roman" w:cs="Times New Roman"/>
        </w:rPr>
        <w:t xml:space="preserve"> Dung dịch hỗn hợ</w:t>
      </w:r>
      <w:r w:rsidR="00860824" w:rsidRPr="007136A1">
        <w:rPr>
          <w:rFonts w:ascii="Times New Roman" w:hAnsi="Times New Roman" w:cs="Times New Roman"/>
        </w:rPr>
        <w:t>p luciferase và l</w:t>
      </w:r>
      <w:r w:rsidR="0012137B" w:rsidRPr="007136A1">
        <w:rPr>
          <w:rFonts w:ascii="Times New Roman" w:hAnsi="Times New Roman" w:cs="Times New Roman"/>
        </w:rPr>
        <w:t xml:space="preserve">uciferin vừa </w:t>
      </w:r>
      <w:proofErr w:type="gramStart"/>
      <w:r w:rsidR="0012137B" w:rsidRPr="007136A1">
        <w:rPr>
          <w:rFonts w:ascii="Times New Roman" w:hAnsi="Times New Roman" w:cs="Times New Roman"/>
        </w:rPr>
        <w:t>pha</w:t>
      </w:r>
      <w:proofErr w:type="gramEnd"/>
      <w:r w:rsidR="0012137B" w:rsidRPr="007136A1">
        <w:rPr>
          <w:rFonts w:ascii="Times New Roman" w:hAnsi="Times New Roman" w:cs="Times New Roman"/>
        </w:rPr>
        <w:t xml:space="preserve"> sẽ được chia nhỏ làm nhiều phần, mỗi phần chứa 200</w:t>
      </w:r>
      <w:r w:rsidR="001A17BE" w:rsidRPr="007136A1">
        <w:rPr>
          <w:rFonts w:ascii="Times New Roman" w:hAnsi="Times New Roman" w:cs="Times New Roman"/>
          <w:color w:val="FF0000"/>
        </w:rPr>
        <w:t xml:space="preserve"> </w:t>
      </w:r>
      <w:r w:rsidR="001A17BE" w:rsidRPr="007136A1">
        <w:rPr>
          <w:rFonts w:ascii="Times New Roman" w:hAnsi="Times New Roman" w:cs="Times New Roman"/>
        </w:rPr>
        <w:t>µ</w:t>
      </w:r>
      <w:r w:rsidR="0012137B" w:rsidRPr="007136A1">
        <w:rPr>
          <w:rFonts w:ascii="Times New Roman" w:hAnsi="Times New Roman" w:cs="Times New Roman"/>
        </w:rPr>
        <w:t>L</w:t>
      </w:r>
      <w:r w:rsidR="0012137B" w:rsidRPr="007136A1">
        <w:rPr>
          <w:rFonts w:ascii="Times New Roman" w:hAnsi="Times New Roman" w:cs="Times New Roman"/>
          <w:color w:val="FF0000"/>
        </w:rPr>
        <w:t xml:space="preserve"> </w:t>
      </w:r>
      <w:r w:rsidR="0012137B" w:rsidRPr="007136A1">
        <w:rPr>
          <w:rFonts w:ascii="Times New Roman" w:hAnsi="Times New Roman" w:cs="Times New Roman"/>
        </w:rPr>
        <w:t>và được bảo quản lạnh tại -20</w:t>
      </w:r>
      <w:r w:rsidR="0012137B" w:rsidRPr="007136A1">
        <w:rPr>
          <w:rFonts w:ascii="Times New Roman" w:hAnsi="Times New Roman" w:cs="Times New Roman"/>
          <w:vertAlign w:val="superscript"/>
        </w:rPr>
        <w:t>0</w:t>
      </w:r>
      <w:r w:rsidR="00005803" w:rsidRPr="007136A1">
        <w:rPr>
          <w:rFonts w:ascii="Times New Roman" w:hAnsi="Times New Roman" w:cs="Times New Roman"/>
        </w:rPr>
        <w:t>C</w:t>
      </w:r>
      <w:r w:rsidR="0012137B" w:rsidRPr="007136A1">
        <w:rPr>
          <w:rFonts w:ascii="Times New Roman" w:hAnsi="Times New Roman" w:cs="Times New Roman"/>
        </w:rPr>
        <w:t xml:space="preserve">. </w:t>
      </w:r>
      <w:proofErr w:type="gramStart"/>
      <w:r w:rsidR="002977EB" w:rsidRPr="007136A1">
        <w:rPr>
          <w:rFonts w:ascii="Times New Roman" w:hAnsi="Times New Roman" w:cs="Times New Roman"/>
        </w:rPr>
        <w:t>Giấy</w:t>
      </w:r>
      <w:r w:rsidR="00860824" w:rsidRPr="007136A1">
        <w:rPr>
          <w:rFonts w:ascii="Times New Roman" w:hAnsi="Times New Roman" w:cs="Times New Roman"/>
        </w:rPr>
        <w:t xml:space="preserve"> lọc</w:t>
      </w:r>
      <w:r w:rsidR="002977EB" w:rsidRPr="007136A1">
        <w:rPr>
          <w:rFonts w:ascii="Times New Roman" w:hAnsi="Times New Roman" w:cs="Times New Roman"/>
        </w:rPr>
        <w:t xml:space="preserve"> đ</w:t>
      </w:r>
      <w:r w:rsidR="00BF1395" w:rsidRPr="007136A1">
        <w:rPr>
          <w:rFonts w:ascii="Times New Roman" w:hAnsi="Times New Roman" w:cs="Times New Roman"/>
        </w:rPr>
        <w:t>ượ</w:t>
      </w:r>
      <w:r w:rsidR="002977EB" w:rsidRPr="007136A1">
        <w:rPr>
          <w:rFonts w:ascii="Times New Roman" w:hAnsi="Times New Roman" w:cs="Times New Roman"/>
        </w:rPr>
        <w:t>c sử dụng trong thí nghiệm này là giấy lọc cellulose Whatman được mua từ</w:t>
      </w:r>
      <w:r w:rsidR="00860824" w:rsidRPr="007136A1">
        <w:rPr>
          <w:rFonts w:ascii="Times New Roman" w:hAnsi="Times New Roman" w:cs="Times New Roman"/>
        </w:rPr>
        <w:t xml:space="preserve"> công ty</w:t>
      </w:r>
      <w:r w:rsidR="002977EB" w:rsidRPr="007136A1">
        <w:rPr>
          <w:rFonts w:ascii="Times New Roman" w:hAnsi="Times New Roman" w:cs="Times New Roman"/>
        </w:rPr>
        <w:t xml:space="preserve"> Sigma-Aldrich (Merck K</w:t>
      </w:r>
      <w:r w:rsidR="00BF1395" w:rsidRPr="007136A1">
        <w:rPr>
          <w:rFonts w:ascii="Times New Roman" w:hAnsi="Times New Roman" w:cs="Times New Roman"/>
        </w:rPr>
        <w:t>Ga</w:t>
      </w:r>
      <w:r w:rsidR="002977EB" w:rsidRPr="007136A1">
        <w:rPr>
          <w:rFonts w:ascii="Times New Roman" w:hAnsi="Times New Roman" w:cs="Times New Roman"/>
        </w:rPr>
        <w:t xml:space="preserve"> </w:t>
      </w:r>
      <w:r w:rsidR="001D1ACC">
        <w:rPr>
          <w:rFonts w:ascii="Times New Roman" w:hAnsi="Times New Roman" w:cs="Times New Roman"/>
        </w:rPr>
        <w:t>A).</w:t>
      </w:r>
      <w:proofErr w:type="gramEnd"/>
      <w:r w:rsidR="00BF1395" w:rsidRPr="007136A1">
        <w:rPr>
          <w:rFonts w:ascii="Times New Roman" w:hAnsi="Times New Roman" w:cs="Times New Roman"/>
        </w:rPr>
        <w:t xml:space="preserve"> Giấy lọc đ</w:t>
      </w:r>
      <w:r w:rsidR="00860824" w:rsidRPr="007136A1">
        <w:rPr>
          <w:rFonts w:ascii="Times New Roman" w:hAnsi="Times New Roman" w:cs="Times New Roman"/>
        </w:rPr>
        <w:t>ược cắ</w:t>
      </w:r>
      <w:r w:rsidR="00BF1395" w:rsidRPr="007136A1">
        <w:rPr>
          <w:rFonts w:ascii="Times New Roman" w:hAnsi="Times New Roman" w:cs="Times New Roman"/>
        </w:rPr>
        <w:t xml:space="preserve">t nhỏ thành những </w:t>
      </w:r>
      <w:r w:rsidR="00860824" w:rsidRPr="007136A1">
        <w:rPr>
          <w:rFonts w:ascii="Times New Roman" w:hAnsi="Times New Roman" w:cs="Times New Roman"/>
        </w:rPr>
        <w:t>đĩa tròn với đường</w:t>
      </w:r>
      <w:r w:rsidR="00E939FE" w:rsidRPr="007136A1">
        <w:rPr>
          <w:rFonts w:ascii="Times New Roman" w:hAnsi="Times New Roman" w:cs="Times New Roman"/>
        </w:rPr>
        <w:t xml:space="preserve"> kính </w:t>
      </w:r>
      <w:r w:rsidR="00AD04E9">
        <w:rPr>
          <w:rFonts w:ascii="Times New Roman" w:hAnsi="Times New Roman" w:cs="Times New Roman"/>
        </w:rPr>
        <w:t>0.</w:t>
      </w:r>
      <w:r w:rsidR="00E939FE" w:rsidRPr="007136A1">
        <w:rPr>
          <w:rFonts w:ascii="Times New Roman" w:hAnsi="Times New Roman" w:cs="Times New Roman"/>
        </w:rPr>
        <w:t>5</w:t>
      </w:r>
      <w:r w:rsidR="00860824" w:rsidRPr="007136A1">
        <w:rPr>
          <w:rFonts w:ascii="Times New Roman" w:hAnsi="Times New Roman" w:cs="Times New Roman"/>
        </w:rPr>
        <w:t xml:space="preserve"> cm. Ánh sáng</w:t>
      </w:r>
      <w:r w:rsidR="00BF1395" w:rsidRPr="007136A1">
        <w:rPr>
          <w:rFonts w:ascii="Times New Roman" w:hAnsi="Times New Roman" w:cs="Times New Roman"/>
        </w:rPr>
        <w:t xml:space="preserve"> phát ra từ phản ứng giữa ATP và luciferin</w:t>
      </w:r>
      <w:r w:rsidR="00860824" w:rsidRPr="007136A1">
        <w:rPr>
          <w:rFonts w:ascii="Times New Roman" w:hAnsi="Times New Roman" w:cs="Times New Roman"/>
        </w:rPr>
        <w:t>/ luciferase</w:t>
      </w:r>
      <w:r w:rsidR="00BF1395" w:rsidRPr="007136A1">
        <w:rPr>
          <w:rFonts w:ascii="Times New Roman" w:hAnsi="Times New Roman" w:cs="Times New Roman"/>
        </w:rPr>
        <w:t xml:space="preserve"> sẽ đượ</w:t>
      </w:r>
      <w:r w:rsidR="00860824" w:rsidRPr="007136A1">
        <w:rPr>
          <w:rFonts w:ascii="Times New Roman" w:hAnsi="Times New Roman" w:cs="Times New Roman"/>
        </w:rPr>
        <w:t>c đo cường độ</w:t>
      </w:r>
      <w:r w:rsidR="00BF1395" w:rsidRPr="007136A1">
        <w:rPr>
          <w:rFonts w:ascii="Times New Roman" w:hAnsi="Times New Roman" w:cs="Times New Roman"/>
        </w:rPr>
        <w:t xml:space="preserve"> bằ</w:t>
      </w:r>
      <w:r w:rsidR="001A17BE" w:rsidRPr="007136A1">
        <w:rPr>
          <w:rFonts w:ascii="Times New Roman" w:hAnsi="Times New Roman" w:cs="Times New Roman"/>
        </w:rPr>
        <w:t>ng máy đo cư</w:t>
      </w:r>
      <w:r w:rsidR="00BF1395" w:rsidRPr="007136A1">
        <w:rPr>
          <w:rFonts w:ascii="Times New Roman" w:hAnsi="Times New Roman" w:cs="Times New Roman"/>
        </w:rPr>
        <w:t>ờng độ ánh sáng luminometer</w:t>
      </w:r>
      <w:r w:rsidR="00860824" w:rsidRPr="007136A1">
        <w:rPr>
          <w:rFonts w:ascii="Times New Roman" w:hAnsi="Times New Roman" w:cs="Times New Roman"/>
        </w:rPr>
        <w:t xml:space="preserve"> (</w:t>
      </w:r>
      <w:r w:rsidR="00BF1395" w:rsidRPr="007136A1">
        <w:rPr>
          <w:rFonts w:ascii="Times New Roman" w:hAnsi="Times New Roman" w:cs="Times New Roman"/>
        </w:rPr>
        <w:t>spectramax-M2, Molecular devices corp., Sunnyvale, CA, USA).</w:t>
      </w:r>
      <w:r w:rsidR="00B242DB">
        <w:rPr>
          <w:rFonts w:ascii="Times New Roman" w:hAnsi="Times New Roman" w:cs="Times New Roman"/>
        </w:rPr>
        <w:t xml:space="preserve"> </w:t>
      </w:r>
      <w:r w:rsidR="00BF1395" w:rsidRPr="007136A1">
        <w:rPr>
          <w:rFonts w:ascii="Times New Roman" w:hAnsi="Times New Roman" w:cs="Times New Roman"/>
        </w:rPr>
        <w:t>Dung dị</w:t>
      </w:r>
      <w:r w:rsidR="001A17BE" w:rsidRPr="007136A1">
        <w:rPr>
          <w:rFonts w:ascii="Times New Roman" w:hAnsi="Times New Roman" w:cs="Times New Roman"/>
        </w:rPr>
        <w:t>ch dinh dư</w:t>
      </w:r>
      <w:r w:rsidR="00BF1395" w:rsidRPr="007136A1">
        <w:rPr>
          <w:rFonts w:ascii="Times New Roman" w:hAnsi="Times New Roman" w:cs="Times New Roman"/>
        </w:rPr>
        <w:t>ỡng và ag</w:t>
      </w:r>
      <w:r w:rsidR="00860824" w:rsidRPr="007136A1">
        <w:rPr>
          <w:rFonts w:ascii="Times New Roman" w:hAnsi="Times New Roman" w:cs="Times New Roman"/>
        </w:rPr>
        <w:t>ar</w:t>
      </w:r>
      <w:r w:rsidR="00BF1395" w:rsidRPr="007136A1">
        <w:rPr>
          <w:rFonts w:ascii="Times New Roman" w:hAnsi="Times New Roman" w:cs="Times New Roman"/>
        </w:rPr>
        <w:t xml:space="preserve"> dinh dưỡ</w:t>
      </w:r>
      <w:r w:rsidR="00860824" w:rsidRPr="007136A1">
        <w:rPr>
          <w:rFonts w:ascii="Times New Roman" w:hAnsi="Times New Roman" w:cs="Times New Roman"/>
        </w:rPr>
        <w:t>ng đư</w:t>
      </w:r>
      <w:r w:rsidR="00BF1395" w:rsidRPr="007136A1">
        <w:rPr>
          <w:rFonts w:ascii="Times New Roman" w:hAnsi="Times New Roman" w:cs="Times New Roman"/>
        </w:rPr>
        <w:t xml:space="preserve">ợc mua từ </w:t>
      </w:r>
      <w:r w:rsidR="00BF1395" w:rsidRPr="00886999">
        <w:rPr>
          <w:rFonts w:ascii="Times New Roman" w:hAnsi="Times New Roman" w:cs="Times New Roman"/>
          <w:highlight w:val="yellow"/>
        </w:rPr>
        <w:t>Becton</w:t>
      </w:r>
      <w:r w:rsidR="00643B82" w:rsidRPr="00886999">
        <w:rPr>
          <w:rFonts w:ascii="Times New Roman" w:hAnsi="Times New Roman" w:cs="Times New Roman"/>
          <w:highlight w:val="yellow"/>
        </w:rPr>
        <w:t xml:space="preserve"> </w:t>
      </w:r>
      <w:r w:rsidR="00BF1395" w:rsidRPr="00886999">
        <w:rPr>
          <w:rFonts w:ascii="Times New Roman" w:hAnsi="Times New Roman" w:cs="Times New Roman"/>
          <w:highlight w:val="yellow"/>
        </w:rPr>
        <w:t>&amp;</w:t>
      </w:r>
      <w:r w:rsidR="00643B82" w:rsidRPr="00886999">
        <w:rPr>
          <w:rFonts w:ascii="Times New Roman" w:hAnsi="Times New Roman" w:cs="Times New Roman"/>
          <w:highlight w:val="yellow"/>
        </w:rPr>
        <w:t xml:space="preserve"> </w:t>
      </w:r>
      <w:r w:rsidR="00BF1395" w:rsidRPr="00886999">
        <w:rPr>
          <w:rFonts w:ascii="Times New Roman" w:hAnsi="Times New Roman" w:cs="Times New Roman"/>
          <w:highlight w:val="yellow"/>
        </w:rPr>
        <w:t>Dickínon</w:t>
      </w:r>
      <w:r w:rsidR="00BF1395" w:rsidRPr="007136A1">
        <w:rPr>
          <w:rFonts w:ascii="Times New Roman" w:hAnsi="Times New Roman" w:cs="Times New Roman"/>
        </w:rPr>
        <w:t xml:space="preserve">, Co. (Franklin Lakes, NJ, </w:t>
      </w:r>
      <w:proofErr w:type="gramStart"/>
      <w:r w:rsidR="00BF1395" w:rsidRPr="007136A1">
        <w:rPr>
          <w:rFonts w:ascii="Times New Roman" w:hAnsi="Times New Roman" w:cs="Times New Roman"/>
        </w:rPr>
        <w:t>USA</w:t>
      </w:r>
      <w:proofErr w:type="gramEnd"/>
      <w:r w:rsidR="00BF1395" w:rsidRPr="007136A1">
        <w:rPr>
          <w:rFonts w:ascii="Times New Roman" w:hAnsi="Times New Roman" w:cs="Times New Roman"/>
        </w:rPr>
        <w:t xml:space="preserve">). </w:t>
      </w:r>
      <w:bookmarkStart w:id="0" w:name="_GoBack"/>
      <w:bookmarkEnd w:id="0"/>
    </w:p>
    <w:p w14:paraId="358FB654" w14:textId="77777777" w:rsidR="00BF1395" w:rsidRPr="007136A1" w:rsidRDefault="00BF1395" w:rsidP="007136A1">
      <w:pPr>
        <w:spacing w:line="360" w:lineRule="auto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 xml:space="preserve">2.2. Nuôi cấy </w:t>
      </w:r>
      <w:proofErr w:type="gramStart"/>
      <w:r w:rsidRPr="007136A1">
        <w:rPr>
          <w:rFonts w:ascii="Times New Roman" w:hAnsi="Times New Roman" w:cs="Times New Roman"/>
        </w:rPr>
        <w:t>vi</w:t>
      </w:r>
      <w:proofErr w:type="gramEnd"/>
      <w:r w:rsidRPr="007136A1">
        <w:rPr>
          <w:rFonts w:ascii="Times New Roman" w:hAnsi="Times New Roman" w:cs="Times New Roman"/>
        </w:rPr>
        <w:t xml:space="preserve"> khuẩn</w:t>
      </w:r>
    </w:p>
    <w:p w14:paraId="6552947F" w14:textId="0AA6E270" w:rsidR="00BF1395" w:rsidRPr="007136A1" w:rsidRDefault="00255A21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 xml:space="preserve">Với quá trình tiền nuôi cấy, một </w:t>
      </w:r>
      <w:r w:rsidR="00643B82" w:rsidRPr="007136A1">
        <w:rPr>
          <w:rFonts w:ascii="Times New Roman" w:hAnsi="Times New Roman" w:cs="Times New Roman"/>
        </w:rPr>
        <w:t xml:space="preserve">khuẩn </w:t>
      </w:r>
      <w:r w:rsidR="00643B82" w:rsidRPr="00886999">
        <w:rPr>
          <w:rFonts w:ascii="Times New Roman" w:hAnsi="Times New Roman" w:cs="Times New Roman"/>
          <w:highlight w:val="yellow"/>
        </w:rPr>
        <w:t>lạc</w:t>
      </w:r>
      <w:r w:rsidRPr="007136A1">
        <w:rPr>
          <w:rFonts w:ascii="Times New Roman" w:hAnsi="Times New Roman" w:cs="Times New Roman"/>
        </w:rPr>
        <w:t xml:space="preserve"> </w:t>
      </w:r>
      <w:r w:rsidRPr="007136A1">
        <w:rPr>
          <w:rFonts w:ascii="Times New Roman" w:hAnsi="Times New Roman" w:cs="Times New Roman"/>
          <w:i/>
        </w:rPr>
        <w:t xml:space="preserve">E. coli </w:t>
      </w:r>
      <w:r w:rsidRPr="007136A1">
        <w:rPr>
          <w:rFonts w:ascii="Times New Roman" w:hAnsi="Times New Roman" w:cs="Times New Roman"/>
        </w:rPr>
        <w:t xml:space="preserve">từ trong </w:t>
      </w:r>
      <w:r w:rsidR="00860824" w:rsidRPr="007136A1">
        <w:rPr>
          <w:rFonts w:ascii="Times New Roman" w:hAnsi="Times New Roman" w:cs="Times New Roman"/>
        </w:rPr>
        <w:t xml:space="preserve">đĩa </w:t>
      </w:r>
      <w:r w:rsidR="00D45CA7" w:rsidRPr="00886999">
        <w:rPr>
          <w:rFonts w:ascii="Times New Roman" w:hAnsi="Times New Roman" w:cs="Times New Roman"/>
          <w:highlight w:val="yellow"/>
        </w:rPr>
        <w:t>thạch nuôi cấy</w:t>
      </w:r>
      <w:r w:rsidR="00E939FE" w:rsidRPr="007136A1">
        <w:rPr>
          <w:rFonts w:ascii="Times New Roman" w:hAnsi="Times New Roman" w:cs="Times New Roman"/>
        </w:rPr>
        <w:t xml:space="preserve"> đư</w:t>
      </w:r>
      <w:r w:rsidRPr="007136A1">
        <w:rPr>
          <w:rFonts w:ascii="Times New Roman" w:hAnsi="Times New Roman" w:cs="Times New Roman"/>
        </w:rPr>
        <w:t xml:space="preserve">ợc lấy ra và </w:t>
      </w:r>
      <w:r w:rsidR="00643B82" w:rsidRPr="007136A1">
        <w:rPr>
          <w:rFonts w:ascii="Times New Roman" w:hAnsi="Times New Roman" w:cs="Times New Roman"/>
        </w:rPr>
        <w:t>nhân</w:t>
      </w:r>
      <w:r w:rsidRPr="007136A1">
        <w:rPr>
          <w:rFonts w:ascii="Times New Roman" w:hAnsi="Times New Roman" w:cs="Times New Roman"/>
        </w:rPr>
        <w:t xml:space="preserve"> n</w:t>
      </w:r>
      <w:r w:rsidR="00643B82" w:rsidRPr="007136A1">
        <w:rPr>
          <w:rFonts w:ascii="Times New Roman" w:hAnsi="Times New Roman" w:cs="Times New Roman"/>
        </w:rPr>
        <w:t>u</w:t>
      </w:r>
      <w:r w:rsidRPr="007136A1">
        <w:rPr>
          <w:rFonts w:ascii="Times New Roman" w:hAnsi="Times New Roman" w:cs="Times New Roman"/>
        </w:rPr>
        <w:t>ôi trong dung dịch dinh dưỡ</w:t>
      </w:r>
      <w:r w:rsidR="00005803" w:rsidRPr="007136A1">
        <w:rPr>
          <w:rFonts w:ascii="Times New Roman" w:hAnsi="Times New Roman" w:cs="Times New Roman"/>
        </w:rPr>
        <w:t>ng (</w:t>
      </w:r>
      <w:r w:rsidRPr="007136A1">
        <w:rPr>
          <w:rFonts w:ascii="Times New Roman" w:hAnsi="Times New Roman" w:cs="Times New Roman"/>
        </w:rPr>
        <w:t>5.</w:t>
      </w:r>
      <w:r w:rsidR="00A81890" w:rsidRPr="007136A1">
        <w:rPr>
          <w:rFonts w:ascii="Times New Roman" w:hAnsi="Times New Roman" w:cs="Times New Roman"/>
        </w:rPr>
        <w:t xml:space="preserve">0 g Peptone, 3.0 g protein </w:t>
      </w:r>
      <w:r w:rsidRPr="007136A1">
        <w:rPr>
          <w:rFonts w:ascii="Times New Roman" w:hAnsi="Times New Roman" w:cs="Times New Roman"/>
        </w:rPr>
        <w:t xml:space="preserve">trong 1 L nước cất) lắc qua đêm với tốc độ 150 </w:t>
      </w:r>
      <w:r w:rsidR="00D45CA7" w:rsidRPr="00886999">
        <w:rPr>
          <w:rFonts w:ascii="Times New Roman" w:hAnsi="Times New Roman" w:cs="Times New Roman"/>
          <w:highlight w:val="yellow"/>
        </w:rPr>
        <w:t>vòng/phút</w:t>
      </w:r>
      <w:r w:rsidRPr="007136A1">
        <w:rPr>
          <w:rFonts w:ascii="Times New Roman" w:hAnsi="Times New Roman" w:cs="Times New Roman"/>
        </w:rPr>
        <w:t xml:space="preserve"> và nhiệt độ 37</w:t>
      </w:r>
      <w:r w:rsidRPr="007136A1">
        <w:rPr>
          <w:rFonts w:ascii="Times New Roman" w:hAnsi="Times New Roman" w:cs="Times New Roman"/>
          <w:vertAlign w:val="superscript"/>
        </w:rPr>
        <w:t>o</w:t>
      </w:r>
      <w:r w:rsidRPr="007136A1">
        <w:rPr>
          <w:rFonts w:ascii="Times New Roman" w:hAnsi="Times New Roman" w:cs="Times New Roman"/>
        </w:rPr>
        <w:t xml:space="preserve">C. Sau đó, </w:t>
      </w:r>
      <w:r w:rsidRPr="007136A1">
        <w:rPr>
          <w:rFonts w:ascii="Times New Roman" w:hAnsi="Times New Roman" w:cs="Times New Roman"/>
          <w:i/>
        </w:rPr>
        <w:t>E. coli</w:t>
      </w:r>
      <w:r w:rsidR="00E939FE" w:rsidRPr="007136A1">
        <w:rPr>
          <w:rFonts w:ascii="Times New Roman" w:hAnsi="Times New Roman" w:cs="Times New Roman"/>
        </w:rPr>
        <w:t xml:space="preserve"> đư</w:t>
      </w:r>
      <w:r w:rsidRPr="007136A1">
        <w:rPr>
          <w:rFonts w:ascii="Times New Roman" w:hAnsi="Times New Roman" w:cs="Times New Roman"/>
        </w:rPr>
        <w:t>ợc nuôi cấy lần hai, cũng trong dung dị</w:t>
      </w:r>
      <w:r w:rsidR="00E939FE" w:rsidRPr="007136A1">
        <w:rPr>
          <w:rFonts w:ascii="Times New Roman" w:hAnsi="Times New Roman" w:cs="Times New Roman"/>
        </w:rPr>
        <w:t>ch dinh dư</w:t>
      </w:r>
      <w:r w:rsidRPr="007136A1">
        <w:rPr>
          <w:rFonts w:ascii="Times New Roman" w:hAnsi="Times New Roman" w:cs="Times New Roman"/>
        </w:rPr>
        <w:t xml:space="preserve">ỡng trên với tỷ lệ dung dịch chứa </w:t>
      </w:r>
      <w:r w:rsidRPr="007136A1">
        <w:rPr>
          <w:rFonts w:ascii="Times New Roman" w:hAnsi="Times New Roman" w:cs="Times New Roman"/>
          <w:i/>
        </w:rPr>
        <w:t>E. coli</w:t>
      </w:r>
      <w:r w:rsidRPr="007136A1">
        <w:rPr>
          <w:rFonts w:ascii="Times New Roman" w:hAnsi="Times New Roman" w:cs="Times New Roman"/>
        </w:rPr>
        <w:t xml:space="preserve"> </w:t>
      </w:r>
      <w:r w:rsidR="00860824" w:rsidRPr="007136A1">
        <w:rPr>
          <w:rFonts w:ascii="Times New Roman" w:hAnsi="Times New Roman" w:cs="Times New Roman"/>
        </w:rPr>
        <w:t>trong dung dịch dinh dưỡng</w:t>
      </w:r>
      <w:r w:rsidR="00A81890" w:rsidRPr="007136A1">
        <w:rPr>
          <w:rFonts w:ascii="Times New Roman" w:hAnsi="Times New Roman" w:cs="Times New Roman"/>
        </w:rPr>
        <w:t xml:space="preserve"> </w:t>
      </w:r>
      <w:r w:rsidRPr="007136A1">
        <w:rPr>
          <w:rFonts w:ascii="Times New Roman" w:hAnsi="Times New Roman" w:cs="Times New Roman"/>
        </w:rPr>
        <w:t>ban đầ</w:t>
      </w:r>
      <w:r w:rsidR="00860824" w:rsidRPr="007136A1">
        <w:rPr>
          <w:rFonts w:ascii="Times New Roman" w:hAnsi="Times New Roman" w:cs="Times New Roman"/>
        </w:rPr>
        <w:t>u và d</w:t>
      </w:r>
      <w:r w:rsidRPr="007136A1">
        <w:rPr>
          <w:rFonts w:ascii="Times New Roman" w:hAnsi="Times New Roman" w:cs="Times New Roman"/>
        </w:rPr>
        <w:t>ung dị</w:t>
      </w:r>
      <w:r w:rsidR="00E939FE" w:rsidRPr="007136A1">
        <w:rPr>
          <w:rFonts w:ascii="Times New Roman" w:hAnsi="Times New Roman" w:cs="Times New Roman"/>
        </w:rPr>
        <w:t>ch dinh dư</w:t>
      </w:r>
      <w:r w:rsidRPr="007136A1">
        <w:rPr>
          <w:rFonts w:ascii="Times New Roman" w:hAnsi="Times New Roman" w:cs="Times New Roman"/>
        </w:rPr>
        <w:t xml:space="preserve">ỡng mới là 1: 100. </w:t>
      </w:r>
      <w:r w:rsidRPr="007136A1">
        <w:rPr>
          <w:rFonts w:ascii="Times New Roman" w:hAnsi="Times New Roman" w:cs="Times New Roman"/>
          <w:i/>
        </w:rPr>
        <w:t>E. coli</w:t>
      </w:r>
      <w:r w:rsidRPr="007136A1">
        <w:rPr>
          <w:rFonts w:ascii="Times New Roman" w:hAnsi="Times New Roman" w:cs="Times New Roman"/>
        </w:rPr>
        <w:t xml:space="preserve"> nuôi đến khi đạt nồng độ </w:t>
      </w:r>
      <w:r w:rsidR="00D45CA7" w:rsidRPr="007136A1">
        <w:rPr>
          <w:rFonts w:ascii="Times New Roman" w:hAnsi="Times New Roman" w:cs="Times New Roman"/>
        </w:rPr>
        <w:t xml:space="preserve">khoảng </w:t>
      </w:r>
      <w:r w:rsidRPr="00886999">
        <w:rPr>
          <w:rFonts w:ascii="Times New Roman" w:hAnsi="Times New Roman" w:cs="Times New Roman"/>
          <w:highlight w:val="yellow"/>
        </w:rPr>
        <w:t>10</w:t>
      </w:r>
      <w:r w:rsidRPr="00886999">
        <w:rPr>
          <w:rFonts w:ascii="Times New Roman" w:hAnsi="Times New Roman" w:cs="Times New Roman"/>
          <w:highlight w:val="yellow"/>
          <w:vertAlign w:val="superscript"/>
        </w:rPr>
        <w:t>8</w:t>
      </w:r>
      <w:r w:rsidRPr="00886999">
        <w:rPr>
          <w:rFonts w:ascii="Times New Roman" w:hAnsi="Times New Roman" w:cs="Times New Roman"/>
          <w:highlight w:val="yellow"/>
        </w:rPr>
        <w:t xml:space="preserve"> CFU/mL</w:t>
      </w:r>
      <w:r w:rsidRPr="007136A1">
        <w:rPr>
          <w:rFonts w:ascii="Times New Roman" w:hAnsi="Times New Roman" w:cs="Times New Roman"/>
        </w:rPr>
        <w:t xml:space="preserve"> sẽ được </w:t>
      </w:r>
      <w:r w:rsidRPr="00886999">
        <w:rPr>
          <w:rFonts w:ascii="Times New Roman" w:hAnsi="Times New Roman" w:cs="Times New Roman"/>
          <w:highlight w:val="yellow"/>
        </w:rPr>
        <w:t xml:space="preserve">thu </w:t>
      </w:r>
      <w:r w:rsidR="00D45CA7" w:rsidRPr="00886999">
        <w:rPr>
          <w:rFonts w:ascii="Times New Roman" w:hAnsi="Times New Roman" w:cs="Times New Roman"/>
          <w:highlight w:val="yellow"/>
        </w:rPr>
        <w:t>hồi</w:t>
      </w:r>
      <w:r w:rsidRPr="007136A1">
        <w:rPr>
          <w:rFonts w:ascii="Times New Roman" w:hAnsi="Times New Roman" w:cs="Times New Roman"/>
        </w:rPr>
        <w:t xml:space="preserve"> bằng cách li tâm với tốc độ 13,000</w:t>
      </w:r>
      <w:r w:rsidR="00D45CA7" w:rsidRPr="007136A1">
        <w:rPr>
          <w:rFonts w:ascii="Times New Roman" w:hAnsi="Times New Roman" w:cs="Times New Roman"/>
        </w:rPr>
        <w:t xml:space="preserve"> </w:t>
      </w:r>
      <w:r w:rsidR="00D45CA7" w:rsidRPr="00886999">
        <w:rPr>
          <w:rFonts w:ascii="Times New Roman" w:hAnsi="Times New Roman" w:cs="Times New Roman"/>
          <w:highlight w:val="yellow"/>
        </w:rPr>
        <w:t>vòng/phút</w:t>
      </w:r>
      <w:r w:rsidRPr="007136A1">
        <w:rPr>
          <w:rFonts w:ascii="Times New Roman" w:hAnsi="Times New Roman" w:cs="Times New Roman"/>
        </w:rPr>
        <w:t xml:space="preserve"> trong 10 phút, sau đó rửa ba lần với </w:t>
      </w:r>
      <w:proofErr w:type="gramStart"/>
      <w:r w:rsidRPr="007136A1">
        <w:rPr>
          <w:rFonts w:ascii="Times New Roman" w:hAnsi="Times New Roman" w:cs="Times New Roman"/>
        </w:rPr>
        <w:t xml:space="preserve">nước </w:t>
      </w:r>
      <w:r w:rsidR="00304171" w:rsidRPr="007136A1">
        <w:rPr>
          <w:rFonts w:ascii="Times New Roman" w:hAnsi="Times New Roman" w:cs="Times New Roman"/>
        </w:rPr>
        <w:t>,</w:t>
      </w:r>
      <w:proofErr w:type="gramEnd"/>
      <w:r w:rsidR="00D45CA7" w:rsidRPr="007136A1" w:rsidDel="00D45CA7">
        <w:rPr>
          <w:rFonts w:ascii="Times New Roman" w:hAnsi="Times New Roman" w:cs="Times New Roman"/>
        </w:rPr>
        <w:t xml:space="preserve"> </w:t>
      </w:r>
      <w:r w:rsidR="00D45CA7" w:rsidRPr="007136A1">
        <w:rPr>
          <w:rFonts w:ascii="Times New Roman" w:hAnsi="Times New Roman" w:cs="Times New Roman"/>
        </w:rPr>
        <w:t>v</w:t>
      </w:r>
      <w:r w:rsidR="00304171" w:rsidRPr="007136A1">
        <w:rPr>
          <w:rFonts w:ascii="Times New Roman" w:hAnsi="Times New Roman" w:cs="Times New Roman"/>
        </w:rPr>
        <w:t xml:space="preserve">à hòa tan </w:t>
      </w:r>
      <w:r w:rsidR="00802868" w:rsidRPr="007136A1">
        <w:rPr>
          <w:rFonts w:ascii="Times New Roman" w:hAnsi="Times New Roman" w:cs="Times New Roman"/>
        </w:rPr>
        <w:t xml:space="preserve">lại </w:t>
      </w:r>
      <w:r w:rsidR="00304171" w:rsidRPr="007136A1">
        <w:rPr>
          <w:rFonts w:ascii="Times New Roman" w:hAnsi="Times New Roman" w:cs="Times New Roman"/>
        </w:rPr>
        <w:t xml:space="preserve">với nước cất ở cùng thể tích để thu được dung dịch </w:t>
      </w:r>
      <w:r w:rsidR="00304171" w:rsidRPr="007136A1">
        <w:rPr>
          <w:rFonts w:ascii="Times New Roman" w:hAnsi="Times New Roman" w:cs="Times New Roman"/>
          <w:i/>
        </w:rPr>
        <w:t>E. coli</w:t>
      </w:r>
      <w:r w:rsidR="00304171" w:rsidRPr="007136A1">
        <w:rPr>
          <w:rFonts w:ascii="Times New Roman" w:hAnsi="Times New Roman" w:cs="Times New Roman"/>
        </w:rPr>
        <w:t xml:space="preserve"> </w:t>
      </w:r>
      <w:r w:rsidR="00802868" w:rsidRPr="007136A1">
        <w:rPr>
          <w:rFonts w:ascii="Times New Roman" w:hAnsi="Times New Roman" w:cs="Times New Roman"/>
        </w:rPr>
        <w:t xml:space="preserve">đã </w:t>
      </w:r>
      <w:r w:rsidR="00304171" w:rsidRPr="007136A1">
        <w:rPr>
          <w:rFonts w:ascii="Times New Roman" w:hAnsi="Times New Roman" w:cs="Times New Roman"/>
        </w:rPr>
        <w:t xml:space="preserve">loại bỏ hoàn toàn dung dịch dinh dưỡng. </w:t>
      </w:r>
    </w:p>
    <w:p w14:paraId="2C17C021" w14:textId="06A7A269" w:rsidR="00304171" w:rsidRPr="007136A1" w:rsidRDefault="00304171" w:rsidP="007136A1">
      <w:pPr>
        <w:spacing w:line="360" w:lineRule="auto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>2.3. Tố</w:t>
      </w:r>
      <w:r w:rsidR="00446649" w:rsidRPr="007136A1">
        <w:rPr>
          <w:rFonts w:ascii="Times New Roman" w:hAnsi="Times New Roman" w:cs="Times New Roman"/>
        </w:rPr>
        <w:t>i ưu hóa quá trình hấp phụ</w:t>
      </w:r>
      <w:r w:rsidR="000B4BA3">
        <w:rPr>
          <w:rFonts w:ascii="Times New Roman" w:hAnsi="Times New Roman" w:cs="Times New Roman"/>
        </w:rPr>
        <w:t xml:space="preserve"> l</w:t>
      </w:r>
      <w:r w:rsidR="001372B0" w:rsidRPr="007136A1">
        <w:rPr>
          <w:rFonts w:ascii="Times New Roman" w:hAnsi="Times New Roman" w:cs="Times New Roman"/>
        </w:rPr>
        <w:t>uciferase</w:t>
      </w:r>
      <w:r w:rsidR="00043F9E" w:rsidRPr="007136A1">
        <w:rPr>
          <w:rFonts w:ascii="Times New Roman" w:hAnsi="Times New Roman" w:cs="Times New Roman"/>
        </w:rPr>
        <w:t xml:space="preserve"> và </w:t>
      </w:r>
      <w:r w:rsidR="00AD04E9">
        <w:rPr>
          <w:rFonts w:ascii="Times New Roman" w:hAnsi="Times New Roman" w:cs="Times New Roman"/>
        </w:rPr>
        <w:t>l</w:t>
      </w:r>
      <w:r w:rsidRPr="007136A1">
        <w:rPr>
          <w:rFonts w:ascii="Times New Roman" w:hAnsi="Times New Roman" w:cs="Times New Roman"/>
        </w:rPr>
        <w:t>uciferin lên giấy lọc</w:t>
      </w:r>
    </w:p>
    <w:p w14:paraId="26326C5C" w14:textId="371C783B" w:rsidR="009E06AF" w:rsidRDefault="00877F3D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7136A1">
        <w:rPr>
          <w:rFonts w:ascii="Times New Roman" w:hAnsi="Times New Roman" w:cs="Times New Roman"/>
        </w:rPr>
        <w:t>Giấy lọ</w:t>
      </w:r>
      <w:r w:rsidR="00802868" w:rsidRPr="007136A1">
        <w:rPr>
          <w:rFonts w:ascii="Times New Roman" w:hAnsi="Times New Roman" w:cs="Times New Roman"/>
        </w:rPr>
        <w:t>c đư</w:t>
      </w:r>
      <w:r w:rsidRPr="007136A1">
        <w:rPr>
          <w:rFonts w:ascii="Times New Roman" w:hAnsi="Times New Roman" w:cs="Times New Roman"/>
        </w:rPr>
        <w:t xml:space="preserve">ợc cắt </w:t>
      </w:r>
      <w:r w:rsidRPr="00886999">
        <w:rPr>
          <w:rFonts w:ascii="Times New Roman" w:hAnsi="Times New Roman" w:cs="Times New Roman"/>
          <w:highlight w:val="yellow"/>
        </w:rPr>
        <w:t xml:space="preserve">thành hình </w:t>
      </w:r>
      <w:r w:rsidR="00D45CA7" w:rsidRPr="00886999">
        <w:rPr>
          <w:rFonts w:ascii="Times New Roman" w:hAnsi="Times New Roman" w:cs="Times New Roman"/>
          <w:highlight w:val="yellow"/>
        </w:rPr>
        <w:t>tròn</w:t>
      </w:r>
      <w:r w:rsidR="00D45CA7" w:rsidRPr="007136A1">
        <w:rPr>
          <w:rFonts w:ascii="Times New Roman" w:hAnsi="Times New Roman" w:cs="Times New Roman"/>
        </w:rPr>
        <w:t xml:space="preserve"> </w:t>
      </w:r>
      <w:r w:rsidRPr="007136A1">
        <w:rPr>
          <w:rFonts w:ascii="Times New Roman" w:hAnsi="Times New Roman" w:cs="Times New Roman"/>
        </w:rPr>
        <w:t>với đường kính khoả</w:t>
      </w:r>
      <w:r w:rsidR="00802868" w:rsidRPr="007136A1">
        <w:rPr>
          <w:rFonts w:ascii="Times New Roman" w:hAnsi="Times New Roman" w:cs="Times New Roman"/>
        </w:rPr>
        <w:t xml:space="preserve">ng 0.5 cm và </w:t>
      </w:r>
      <w:r w:rsidRPr="007136A1">
        <w:rPr>
          <w:rFonts w:ascii="Times New Roman" w:hAnsi="Times New Roman" w:cs="Times New Roman"/>
        </w:rPr>
        <w:t>đượ</w:t>
      </w:r>
      <w:r w:rsidR="00802868" w:rsidRPr="007136A1">
        <w:rPr>
          <w:rFonts w:ascii="Times New Roman" w:hAnsi="Times New Roman" w:cs="Times New Roman"/>
        </w:rPr>
        <w:t>c</w:t>
      </w:r>
      <w:r w:rsidRPr="007136A1">
        <w:rPr>
          <w:rFonts w:ascii="Times New Roman" w:hAnsi="Times New Roman" w:cs="Times New Roman"/>
        </w:rPr>
        <w:t xml:space="preserve"> tiệt trùng.</w:t>
      </w:r>
      <w:proofErr w:type="gramEnd"/>
      <w:r w:rsidRPr="007136A1">
        <w:rPr>
          <w:rFonts w:ascii="Times New Roman" w:hAnsi="Times New Roman" w:cs="Times New Roman"/>
        </w:rPr>
        <w:t xml:space="preserve"> Tiế</w:t>
      </w:r>
      <w:r w:rsidR="00E939FE" w:rsidRPr="007136A1">
        <w:rPr>
          <w:rFonts w:ascii="Times New Roman" w:hAnsi="Times New Roman" w:cs="Times New Roman"/>
        </w:rPr>
        <w:t xml:space="preserve">p </w:t>
      </w:r>
      <w:proofErr w:type="gramStart"/>
      <w:r w:rsidR="00E939FE" w:rsidRPr="007136A1">
        <w:rPr>
          <w:rFonts w:ascii="Times New Roman" w:hAnsi="Times New Roman" w:cs="Times New Roman"/>
        </w:rPr>
        <w:t>theo</w:t>
      </w:r>
      <w:proofErr w:type="gramEnd"/>
      <w:r w:rsidR="00E939FE" w:rsidRPr="007136A1">
        <w:rPr>
          <w:rFonts w:ascii="Times New Roman" w:hAnsi="Times New Roman" w:cs="Times New Roman"/>
        </w:rPr>
        <w:t xml:space="preserve">, </w:t>
      </w:r>
      <w:r w:rsidRPr="007136A1">
        <w:rPr>
          <w:rFonts w:ascii="Times New Roman" w:hAnsi="Times New Roman" w:cs="Times New Roman"/>
        </w:rPr>
        <w:t>dung dịch</w:t>
      </w:r>
      <w:r w:rsidR="00802868" w:rsidRPr="007136A1">
        <w:rPr>
          <w:rFonts w:ascii="Times New Roman" w:hAnsi="Times New Roman" w:cs="Times New Roman"/>
        </w:rPr>
        <w:t xml:space="preserve"> hỗn hợ</w:t>
      </w:r>
      <w:r w:rsidR="00AD04E9">
        <w:rPr>
          <w:rFonts w:ascii="Times New Roman" w:hAnsi="Times New Roman" w:cs="Times New Roman"/>
        </w:rPr>
        <w:t>p luciferase và luciferin đã</w:t>
      </w:r>
      <w:r w:rsidR="00802868" w:rsidRPr="007136A1">
        <w:rPr>
          <w:rFonts w:ascii="Times New Roman" w:hAnsi="Times New Roman" w:cs="Times New Roman"/>
        </w:rPr>
        <w:t xml:space="preserve"> chuẩn bị bên trên</w:t>
      </w:r>
      <w:r w:rsidRPr="007136A1">
        <w:rPr>
          <w:rFonts w:ascii="Times New Roman" w:hAnsi="Times New Roman" w:cs="Times New Roman"/>
        </w:rPr>
        <w:t xml:space="preserve"> được nhỏ trực tiếp lên trên bề mặt giấy. Sau quá trình nhỏ</w:t>
      </w:r>
      <w:r w:rsidR="00802868" w:rsidRPr="007136A1">
        <w:rPr>
          <w:rFonts w:ascii="Times New Roman" w:hAnsi="Times New Roman" w:cs="Times New Roman"/>
        </w:rPr>
        <w:t xml:space="preserve"> </w:t>
      </w:r>
      <w:r w:rsidRPr="007136A1">
        <w:rPr>
          <w:rFonts w:ascii="Times New Roman" w:hAnsi="Times New Roman" w:cs="Times New Roman"/>
        </w:rPr>
        <w:t>dung dịch</w:t>
      </w:r>
      <w:r w:rsidR="00802868" w:rsidRPr="007136A1">
        <w:rPr>
          <w:rFonts w:ascii="Times New Roman" w:hAnsi="Times New Roman" w:cs="Times New Roman"/>
        </w:rPr>
        <w:t xml:space="preserve"> hỗn hợp luciferase và luciferin</w:t>
      </w:r>
      <w:r w:rsidRPr="007136A1">
        <w:rPr>
          <w:rFonts w:ascii="Times New Roman" w:hAnsi="Times New Roman" w:cs="Times New Roman"/>
        </w:rPr>
        <w:t>, giấy</w:t>
      </w:r>
      <w:r w:rsidR="00802868" w:rsidRPr="007136A1">
        <w:rPr>
          <w:rFonts w:ascii="Times New Roman" w:hAnsi="Times New Roman" w:cs="Times New Roman"/>
        </w:rPr>
        <w:t xml:space="preserve"> lọc</w:t>
      </w:r>
      <w:r w:rsidRPr="007136A1">
        <w:rPr>
          <w:rFonts w:ascii="Times New Roman" w:hAnsi="Times New Roman" w:cs="Times New Roman"/>
        </w:rPr>
        <w:t xml:space="preserve"> được làm khô</w:t>
      </w:r>
      <w:r w:rsidR="00802868" w:rsidRPr="007136A1">
        <w:rPr>
          <w:rFonts w:ascii="Times New Roman" w:hAnsi="Times New Roman" w:cs="Times New Roman"/>
        </w:rPr>
        <w:t xml:space="preserve"> từ từ</w:t>
      </w:r>
      <w:r w:rsidRPr="007136A1">
        <w:rPr>
          <w:rFonts w:ascii="Times New Roman" w:hAnsi="Times New Roman" w:cs="Times New Roman"/>
        </w:rPr>
        <w:t xml:space="preserve"> trong 2 </w:t>
      </w:r>
      <w:r w:rsidRPr="00886999">
        <w:rPr>
          <w:rFonts w:ascii="Times New Roman" w:hAnsi="Times New Roman" w:cs="Times New Roman"/>
          <w:highlight w:val="yellow"/>
        </w:rPr>
        <w:t>giờ</w:t>
      </w:r>
      <w:r w:rsidRPr="007136A1">
        <w:rPr>
          <w:rFonts w:ascii="Times New Roman" w:hAnsi="Times New Roman" w:cs="Times New Roman"/>
        </w:rPr>
        <w:t xml:space="preserve"> trong bình </w:t>
      </w:r>
      <w:r w:rsidR="00A81890" w:rsidRPr="007136A1">
        <w:rPr>
          <w:rFonts w:ascii="Times New Roman" w:hAnsi="Times New Roman" w:cs="Times New Roman"/>
        </w:rPr>
        <w:t xml:space="preserve">kín </w:t>
      </w:r>
      <w:r w:rsidRPr="007136A1">
        <w:rPr>
          <w:rFonts w:ascii="Times New Roman" w:hAnsi="Times New Roman" w:cs="Times New Roman"/>
        </w:rPr>
        <w:t>chứa silica</w:t>
      </w:r>
      <w:r w:rsidR="00A81890" w:rsidRPr="007136A1">
        <w:rPr>
          <w:rFonts w:ascii="Times New Roman" w:hAnsi="Times New Roman" w:cs="Times New Roman"/>
        </w:rPr>
        <w:t xml:space="preserve"> đặt</w:t>
      </w:r>
      <w:r w:rsidRPr="007136A1">
        <w:rPr>
          <w:rFonts w:ascii="Times New Roman" w:hAnsi="Times New Roman" w:cs="Times New Roman"/>
        </w:rPr>
        <w:t xml:space="preserve"> ở nhiệt độ phòng. Quá trình nhỏ hỗn hợp dung dịch và làm khô tự nhiên này được lặp lại vài lầ</w:t>
      </w:r>
      <w:r w:rsidR="00802868" w:rsidRPr="007136A1">
        <w:rPr>
          <w:rFonts w:ascii="Times New Roman" w:hAnsi="Times New Roman" w:cs="Times New Roman"/>
        </w:rPr>
        <w:t>n</w:t>
      </w:r>
      <w:r w:rsidR="009E06AF" w:rsidRPr="007136A1">
        <w:rPr>
          <w:rFonts w:ascii="Times New Roman" w:hAnsi="Times New Roman" w:cs="Times New Roman"/>
        </w:rPr>
        <w:t xml:space="preserve">. </w:t>
      </w:r>
      <w:proofErr w:type="gramStart"/>
      <w:r w:rsidR="009E06AF" w:rsidRPr="007136A1">
        <w:rPr>
          <w:rFonts w:ascii="Times New Roman" w:hAnsi="Times New Roman" w:cs="Times New Roman"/>
        </w:rPr>
        <w:t>Cuối cùng, giấy lọ</w:t>
      </w:r>
      <w:r w:rsidR="00E939FE" w:rsidRPr="007136A1">
        <w:rPr>
          <w:rFonts w:ascii="Times New Roman" w:hAnsi="Times New Roman" w:cs="Times New Roman"/>
        </w:rPr>
        <w:t xml:space="preserve">c sau khi </w:t>
      </w:r>
      <w:r w:rsidR="00A81890" w:rsidRPr="007136A1">
        <w:rPr>
          <w:rFonts w:ascii="Times New Roman" w:hAnsi="Times New Roman" w:cs="Times New Roman"/>
        </w:rPr>
        <w:t xml:space="preserve">đã </w:t>
      </w:r>
      <w:r w:rsidR="00E939FE" w:rsidRPr="007136A1">
        <w:rPr>
          <w:rFonts w:ascii="Times New Roman" w:hAnsi="Times New Roman" w:cs="Times New Roman"/>
        </w:rPr>
        <w:t>đư</w:t>
      </w:r>
      <w:r w:rsidR="009E06AF" w:rsidRPr="007136A1">
        <w:rPr>
          <w:rFonts w:ascii="Times New Roman" w:hAnsi="Times New Roman" w:cs="Times New Roman"/>
        </w:rPr>
        <w:t>ợ</w:t>
      </w:r>
      <w:r w:rsidR="00446649" w:rsidRPr="007136A1">
        <w:rPr>
          <w:rFonts w:ascii="Times New Roman" w:hAnsi="Times New Roman" w:cs="Times New Roman"/>
        </w:rPr>
        <w:t>c hấp phụ</w:t>
      </w:r>
      <w:r w:rsidR="00802868" w:rsidRPr="007136A1">
        <w:rPr>
          <w:rFonts w:ascii="Times New Roman" w:hAnsi="Times New Roman" w:cs="Times New Roman"/>
        </w:rPr>
        <w:t xml:space="preserve"> luciferase và l</w:t>
      </w:r>
      <w:r w:rsidR="009E06AF" w:rsidRPr="007136A1">
        <w:rPr>
          <w:rFonts w:ascii="Times New Roman" w:hAnsi="Times New Roman" w:cs="Times New Roman"/>
        </w:rPr>
        <w:t>uciferin lên bề mặ</w:t>
      </w:r>
      <w:r w:rsidR="00802868" w:rsidRPr="007136A1">
        <w:rPr>
          <w:rFonts w:ascii="Times New Roman" w:hAnsi="Times New Roman" w:cs="Times New Roman"/>
        </w:rPr>
        <w:t>t</w:t>
      </w:r>
      <w:r w:rsidR="00A81890" w:rsidRPr="007136A1">
        <w:rPr>
          <w:rFonts w:ascii="Times New Roman" w:hAnsi="Times New Roman" w:cs="Times New Roman"/>
        </w:rPr>
        <w:t>,</w:t>
      </w:r>
      <w:r w:rsidR="00802868" w:rsidRPr="007136A1">
        <w:rPr>
          <w:rFonts w:ascii="Times New Roman" w:hAnsi="Times New Roman" w:cs="Times New Roman"/>
        </w:rPr>
        <w:t xml:space="preserve"> sẽ</w:t>
      </w:r>
      <w:r w:rsidR="009E06AF" w:rsidRPr="007136A1">
        <w:rPr>
          <w:rFonts w:ascii="Times New Roman" w:hAnsi="Times New Roman" w:cs="Times New Roman"/>
        </w:rPr>
        <w:t xml:space="preserve"> đượ</w:t>
      </w:r>
      <w:r w:rsidR="00802868" w:rsidRPr="007136A1">
        <w:rPr>
          <w:rFonts w:ascii="Times New Roman" w:hAnsi="Times New Roman" w:cs="Times New Roman"/>
        </w:rPr>
        <w:t>c</w:t>
      </w:r>
      <w:r w:rsidR="009E06AF" w:rsidRPr="007136A1">
        <w:rPr>
          <w:rFonts w:ascii="Times New Roman" w:hAnsi="Times New Roman" w:cs="Times New Roman"/>
        </w:rPr>
        <w:t xml:space="preserve"> làm khô tự nhiên trong bình chứa silica thêm 24</w:t>
      </w:r>
      <w:r w:rsidR="00D45CA7" w:rsidRPr="007136A1">
        <w:rPr>
          <w:rFonts w:ascii="Times New Roman" w:hAnsi="Times New Roman" w:cs="Times New Roman"/>
        </w:rPr>
        <w:t xml:space="preserve"> </w:t>
      </w:r>
      <w:r w:rsidR="00D45CA7" w:rsidRPr="00886999">
        <w:rPr>
          <w:rFonts w:ascii="Times New Roman" w:hAnsi="Times New Roman" w:cs="Times New Roman"/>
          <w:highlight w:val="yellow"/>
        </w:rPr>
        <w:t>giờ</w:t>
      </w:r>
      <w:r w:rsidR="00D45CA7" w:rsidRPr="007136A1">
        <w:rPr>
          <w:rFonts w:ascii="Times New Roman" w:hAnsi="Times New Roman" w:cs="Times New Roman"/>
        </w:rPr>
        <w:t xml:space="preserve"> </w:t>
      </w:r>
      <w:r w:rsidR="009E06AF" w:rsidRPr="007136A1">
        <w:rPr>
          <w:rFonts w:ascii="Times New Roman" w:hAnsi="Times New Roman" w:cs="Times New Roman"/>
        </w:rPr>
        <w:t>nữa để</w:t>
      </w:r>
      <w:r w:rsidR="00802868" w:rsidRPr="007136A1">
        <w:rPr>
          <w:rFonts w:ascii="Times New Roman" w:hAnsi="Times New Roman" w:cs="Times New Roman"/>
        </w:rPr>
        <w:t xml:space="preserve"> loại bỏ hoàn toàn nước ra khỏi giấy lọc</w:t>
      </w:r>
      <w:r w:rsidR="009E06AF" w:rsidRPr="007136A1">
        <w:rPr>
          <w:rFonts w:ascii="Times New Roman" w:hAnsi="Times New Roman" w:cs="Times New Roman"/>
        </w:rPr>
        <w:t xml:space="preserve"> trước khi có thể s</w:t>
      </w:r>
      <w:r w:rsidR="00802868" w:rsidRPr="007136A1">
        <w:rPr>
          <w:rFonts w:ascii="Times New Roman" w:hAnsi="Times New Roman" w:cs="Times New Roman"/>
        </w:rPr>
        <w:t>ử</w:t>
      </w:r>
      <w:r w:rsidR="009E06AF" w:rsidRPr="007136A1">
        <w:rPr>
          <w:rFonts w:ascii="Times New Roman" w:hAnsi="Times New Roman" w:cs="Times New Roman"/>
        </w:rPr>
        <w:t xml:space="preserve"> dụng.</w:t>
      </w:r>
      <w:proofErr w:type="gramEnd"/>
      <w:r w:rsidR="009E06AF" w:rsidRPr="007136A1">
        <w:rPr>
          <w:rFonts w:ascii="Times New Roman" w:hAnsi="Times New Roman" w:cs="Times New Roman"/>
        </w:rPr>
        <w:t xml:space="preserve"> </w:t>
      </w:r>
      <w:proofErr w:type="gramStart"/>
      <w:r w:rsidR="009E06AF" w:rsidRPr="007136A1">
        <w:rPr>
          <w:rFonts w:ascii="Times New Roman" w:hAnsi="Times New Roman" w:cs="Times New Roman"/>
        </w:rPr>
        <w:t xml:space="preserve">Các giấy lọc </w:t>
      </w:r>
      <w:r w:rsidR="00446649" w:rsidRPr="007136A1">
        <w:rPr>
          <w:rFonts w:ascii="Times New Roman" w:hAnsi="Times New Roman" w:cs="Times New Roman"/>
        </w:rPr>
        <w:t>hấp phụ</w:t>
      </w:r>
      <w:r w:rsidR="009E06AF" w:rsidRPr="007136A1">
        <w:rPr>
          <w:rFonts w:ascii="Times New Roman" w:hAnsi="Times New Roman" w:cs="Times New Roman"/>
        </w:rPr>
        <w:t xml:space="preserve"> luciferase và luciferin sau đó sẽ được bảo quản trong bình chứa silica ở nhiệt độ phòng cho tới khi sử dụng.</w:t>
      </w:r>
      <w:proofErr w:type="gramEnd"/>
      <w:r w:rsidR="009E06AF" w:rsidRPr="007136A1">
        <w:rPr>
          <w:rFonts w:ascii="Times New Roman" w:hAnsi="Times New Roman" w:cs="Times New Roman"/>
        </w:rPr>
        <w:t xml:space="preserve"> </w:t>
      </w:r>
      <w:proofErr w:type="gramStart"/>
      <w:r w:rsidR="00EB22B6" w:rsidRPr="00886999">
        <w:rPr>
          <w:rFonts w:ascii="Times New Roman" w:hAnsi="Times New Roman" w:cs="Times New Roman"/>
          <w:highlight w:val="yellow"/>
        </w:rPr>
        <w:t>Quy trình chuẩn bị giấy lọc hấp phụ luciferase và luciferin được sơ đồ hóa như hình 1.</w:t>
      </w:r>
      <w:proofErr w:type="gramEnd"/>
      <w:r w:rsidR="00EB22B6">
        <w:rPr>
          <w:rFonts w:ascii="Times New Roman" w:hAnsi="Times New Roman" w:cs="Times New Roman"/>
        </w:rPr>
        <w:t xml:space="preserve"> </w:t>
      </w:r>
    </w:p>
    <w:p w14:paraId="617190FE" w14:textId="36F7B2D6" w:rsidR="00EB22B6" w:rsidRDefault="00EB22B6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9A60ED5" wp14:editId="6293CCD4">
            <wp:extent cx="5504180" cy="1835873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96" cy="1840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47E81" w14:textId="0CAF06CD" w:rsidR="00EB22B6" w:rsidRPr="007136A1" w:rsidRDefault="00EB22B6" w:rsidP="00EB22B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886999">
        <w:rPr>
          <w:rFonts w:ascii="Times New Roman" w:hAnsi="Times New Roman" w:cs="Times New Roman"/>
          <w:highlight w:val="yellow"/>
        </w:rPr>
        <w:t>Hình 1.</w:t>
      </w:r>
      <w:proofErr w:type="gramEnd"/>
      <w:r w:rsidRPr="00886999">
        <w:rPr>
          <w:rFonts w:ascii="Times New Roman" w:hAnsi="Times New Roman" w:cs="Times New Roman"/>
          <w:highlight w:val="yellow"/>
        </w:rPr>
        <w:t xml:space="preserve"> Quy trình chuẩn bị giấy lọc hấp phụ luciferase và luciferin</w:t>
      </w:r>
    </w:p>
    <w:p w14:paraId="7773CC00" w14:textId="77777777" w:rsidR="000A44A9" w:rsidRPr="007136A1" w:rsidRDefault="00E939FE" w:rsidP="007136A1">
      <w:pPr>
        <w:spacing w:line="360" w:lineRule="auto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>2.4. Đo cư</w:t>
      </w:r>
      <w:r w:rsidR="000A44A9" w:rsidRPr="007136A1">
        <w:rPr>
          <w:rFonts w:ascii="Times New Roman" w:hAnsi="Times New Roman" w:cs="Times New Roman"/>
        </w:rPr>
        <w:t>ờng độ</w:t>
      </w:r>
      <w:r w:rsidR="00802868" w:rsidRPr="007136A1">
        <w:rPr>
          <w:rFonts w:ascii="Times New Roman" w:hAnsi="Times New Roman" w:cs="Times New Roman"/>
        </w:rPr>
        <w:t xml:space="preserve"> ánh sáng phát xạ</w:t>
      </w:r>
      <w:r w:rsidR="000A44A9" w:rsidRPr="007136A1">
        <w:rPr>
          <w:rFonts w:ascii="Times New Roman" w:hAnsi="Times New Roman" w:cs="Times New Roman"/>
        </w:rPr>
        <w:t xml:space="preserve"> khi sử dụng giấy lọ</w:t>
      </w:r>
      <w:r w:rsidR="00446649" w:rsidRPr="007136A1">
        <w:rPr>
          <w:rFonts w:ascii="Times New Roman" w:hAnsi="Times New Roman" w:cs="Times New Roman"/>
        </w:rPr>
        <w:t xml:space="preserve">c hấp phụ </w:t>
      </w:r>
      <w:r w:rsidR="000A44A9" w:rsidRPr="007136A1">
        <w:rPr>
          <w:rFonts w:ascii="Times New Roman" w:hAnsi="Times New Roman" w:cs="Times New Roman"/>
        </w:rPr>
        <w:t>luciferase và luciferin</w:t>
      </w:r>
    </w:p>
    <w:p w14:paraId="30662040" w14:textId="3F815610" w:rsidR="00304171" w:rsidRPr="007136A1" w:rsidRDefault="000A44A9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>Giấy lọ</w:t>
      </w:r>
      <w:r w:rsidR="00446649" w:rsidRPr="007136A1">
        <w:rPr>
          <w:rFonts w:ascii="Times New Roman" w:hAnsi="Times New Roman" w:cs="Times New Roman"/>
        </w:rPr>
        <w:t>c hấp phụ</w:t>
      </w:r>
      <w:r w:rsidRPr="007136A1">
        <w:rPr>
          <w:rFonts w:ascii="Times New Roman" w:hAnsi="Times New Roman" w:cs="Times New Roman"/>
        </w:rPr>
        <w:t xml:space="preserve"> luciferase và luciferin được lấy ra từ bình bảo quản và đặt vào đĩa 96 lỗ để</w:t>
      </w:r>
      <w:r w:rsidR="001A17BE" w:rsidRPr="007136A1">
        <w:rPr>
          <w:rFonts w:ascii="Times New Roman" w:hAnsi="Times New Roman" w:cs="Times New Roman"/>
        </w:rPr>
        <w:t xml:space="preserve"> đo cư</w:t>
      </w:r>
      <w:r w:rsidRPr="007136A1">
        <w:rPr>
          <w:rFonts w:ascii="Times New Roman" w:hAnsi="Times New Roman" w:cs="Times New Roman"/>
        </w:rPr>
        <w:t>ờng độ</w:t>
      </w:r>
      <w:r w:rsidR="001D1ACC">
        <w:rPr>
          <w:rFonts w:ascii="Times New Roman" w:hAnsi="Times New Roman" w:cs="Times New Roman"/>
        </w:rPr>
        <w:t xml:space="preserve"> ánh sáng.</w:t>
      </w:r>
      <w:r w:rsidR="00877F3D" w:rsidRPr="007136A1">
        <w:rPr>
          <w:rFonts w:ascii="Times New Roman" w:hAnsi="Times New Roman" w:cs="Times New Roman"/>
        </w:rPr>
        <w:t xml:space="preserve"> </w:t>
      </w:r>
      <w:proofErr w:type="gramStart"/>
      <w:r w:rsidRPr="007136A1">
        <w:rPr>
          <w:rFonts w:ascii="Times New Roman" w:hAnsi="Times New Roman" w:cs="Times New Roman"/>
        </w:rPr>
        <w:t xml:space="preserve">Dung dịch </w:t>
      </w:r>
      <w:r w:rsidRPr="007136A1">
        <w:rPr>
          <w:rFonts w:ascii="Times New Roman" w:hAnsi="Times New Roman" w:cs="Times New Roman"/>
          <w:i/>
        </w:rPr>
        <w:t>E. coli</w:t>
      </w:r>
      <w:r w:rsidRPr="007136A1">
        <w:rPr>
          <w:rFonts w:ascii="Times New Roman" w:hAnsi="Times New Roman" w:cs="Times New Roman"/>
        </w:rPr>
        <w:t xml:space="preserve"> sau khi được loại bỏ hoàn toàn dung dịch dinh dưỡng, </w:t>
      </w:r>
      <w:r w:rsidR="00802868" w:rsidRPr="007136A1">
        <w:rPr>
          <w:rFonts w:ascii="Times New Roman" w:hAnsi="Times New Roman" w:cs="Times New Roman"/>
        </w:rPr>
        <w:t>được</w:t>
      </w:r>
      <w:r w:rsidRPr="007136A1">
        <w:rPr>
          <w:rFonts w:ascii="Times New Roman" w:hAnsi="Times New Roman" w:cs="Times New Roman"/>
        </w:rPr>
        <w:t xml:space="preserve"> lấy 100</w:t>
      </w:r>
      <w:r w:rsidR="00802868" w:rsidRPr="007136A1">
        <w:rPr>
          <w:rFonts w:ascii="Times New Roman" w:hAnsi="Times New Roman" w:cs="Times New Roman"/>
        </w:rPr>
        <w:t xml:space="preserve"> </w:t>
      </w:r>
      <w:r w:rsidR="00A81890" w:rsidRPr="007136A1">
        <w:rPr>
          <w:rFonts w:ascii="Times New Roman" w:hAnsi="Times New Roman" w:cs="Times New Roman"/>
        </w:rPr>
        <w:t>µ</w:t>
      </w:r>
      <w:r w:rsidRPr="007136A1">
        <w:rPr>
          <w:rFonts w:ascii="Times New Roman" w:hAnsi="Times New Roman" w:cs="Times New Roman"/>
        </w:rPr>
        <w:t>L và đem thủy phân nhiệt ở 95</w:t>
      </w:r>
      <w:r w:rsidRPr="007136A1">
        <w:rPr>
          <w:rFonts w:ascii="Times New Roman" w:hAnsi="Times New Roman" w:cs="Times New Roman"/>
          <w:vertAlign w:val="superscript"/>
        </w:rPr>
        <w:t>o</w:t>
      </w:r>
      <w:r w:rsidRPr="007136A1">
        <w:rPr>
          <w:rFonts w:ascii="Times New Roman" w:hAnsi="Times New Roman" w:cs="Times New Roman"/>
        </w:rPr>
        <w:t>C trong 10 phút.</w:t>
      </w:r>
      <w:proofErr w:type="gramEnd"/>
      <w:r w:rsidR="00802868" w:rsidRPr="007136A1">
        <w:rPr>
          <w:rFonts w:ascii="Times New Roman" w:hAnsi="Times New Roman" w:cs="Times New Roman"/>
        </w:rPr>
        <w:t xml:space="preserve"> </w:t>
      </w:r>
      <w:proofErr w:type="gramStart"/>
      <w:r w:rsidR="00802868" w:rsidRPr="007136A1">
        <w:rPr>
          <w:rFonts w:ascii="Times New Roman" w:hAnsi="Times New Roman" w:cs="Times New Roman"/>
        </w:rPr>
        <w:t>Quá trình thủy phân nhiệt này sẽ giúp giải phóng ATP ra khỏi tế bào.</w:t>
      </w:r>
      <w:proofErr w:type="gramEnd"/>
      <w:r w:rsidRPr="007136A1">
        <w:rPr>
          <w:rFonts w:ascii="Times New Roman" w:hAnsi="Times New Roman" w:cs="Times New Roman"/>
        </w:rPr>
        <w:t xml:space="preserve"> Sau đó 50 </w:t>
      </w:r>
      <w:r w:rsidR="00224058" w:rsidRPr="00886999">
        <w:rPr>
          <w:rFonts w:ascii="Times New Roman" w:hAnsi="Times New Roman" w:cs="Times New Roman"/>
          <w:highlight w:val="yellow"/>
        </w:rPr>
        <w:t>µ</w:t>
      </w:r>
      <w:r w:rsidRPr="00886999">
        <w:rPr>
          <w:rFonts w:ascii="Times New Roman" w:hAnsi="Times New Roman" w:cs="Times New Roman"/>
          <w:highlight w:val="yellow"/>
        </w:rPr>
        <w:t>L</w:t>
      </w:r>
      <w:r w:rsidRPr="007136A1">
        <w:rPr>
          <w:rFonts w:ascii="Times New Roman" w:hAnsi="Times New Roman" w:cs="Times New Roman"/>
        </w:rPr>
        <w:t xml:space="preserve"> dung dịch </w:t>
      </w:r>
      <w:r w:rsidRPr="007136A1">
        <w:rPr>
          <w:rFonts w:ascii="Times New Roman" w:hAnsi="Times New Roman" w:cs="Times New Roman"/>
          <w:i/>
        </w:rPr>
        <w:t>E. coli</w:t>
      </w:r>
      <w:r w:rsidRPr="007136A1">
        <w:rPr>
          <w:rFonts w:ascii="Times New Roman" w:hAnsi="Times New Roman" w:cs="Times New Roman"/>
        </w:rPr>
        <w:t xml:space="preserve"> sau khi thủy phân sẽ được nhỏ lên trên </w:t>
      </w:r>
      <w:r w:rsidR="00224058" w:rsidRPr="00886999">
        <w:rPr>
          <w:rFonts w:ascii="Times New Roman" w:hAnsi="Times New Roman" w:cs="Times New Roman"/>
          <w:highlight w:val="yellow"/>
        </w:rPr>
        <w:t>bề</w:t>
      </w:r>
      <w:r w:rsidR="00224058" w:rsidRPr="007136A1">
        <w:rPr>
          <w:rFonts w:ascii="Times New Roman" w:hAnsi="Times New Roman" w:cs="Times New Roman"/>
        </w:rPr>
        <w:t xml:space="preserve"> </w:t>
      </w:r>
      <w:r w:rsidRPr="007136A1">
        <w:rPr>
          <w:rFonts w:ascii="Times New Roman" w:hAnsi="Times New Roman" w:cs="Times New Roman"/>
        </w:rPr>
        <w:t xml:space="preserve">mặt giấy lọc </w:t>
      </w:r>
      <w:r w:rsidR="00446649" w:rsidRPr="007136A1">
        <w:rPr>
          <w:rFonts w:ascii="Times New Roman" w:hAnsi="Times New Roman" w:cs="Times New Roman"/>
        </w:rPr>
        <w:t>hấp phụ</w:t>
      </w:r>
      <w:r w:rsidR="00CE6C7D" w:rsidRPr="007136A1">
        <w:rPr>
          <w:rFonts w:ascii="Times New Roman" w:hAnsi="Times New Roman" w:cs="Times New Roman"/>
        </w:rPr>
        <w:t xml:space="preserve"> luciferase và luciferin đã được đặt bên trong đĩa 96 lỗ. Ngay sau khi dung dịch thủy phân </w:t>
      </w:r>
      <w:r w:rsidR="00CE6C7D" w:rsidRPr="007136A1">
        <w:rPr>
          <w:rFonts w:ascii="Times New Roman" w:hAnsi="Times New Roman" w:cs="Times New Roman"/>
          <w:i/>
        </w:rPr>
        <w:t>E. coli</w:t>
      </w:r>
      <w:r w:rsidR="00CE6C7D" w:rsidRPr="007136A1">
        <w:rPr>
          <w:rFonts w:ascii="Times New Roman" w:hAnsi="Times New Roman" w:cs="Times New Roman"/>
        </w:rPr>
        <w:t xml:space="preserve"> được nhỏ vào giấy lọc, chúng được chuyển đế</w:t>
      </w:r>
      <w:r w:rsidR="006821CF" w:rsidRPr="007136A1">
        <w:rPr>
          <w:rFonts w:ascii="Times New Roman" w:hAnsi="Times New Roman" w:cs="Times New Roman"/>
        </w:rPr>
        <w:t xml:space="preserve">n máy đo </w:t>
      </w:r>
      <w:r w:rsidR="00CE6C7D" w:rsidRPr="007136A1">
        <w:rPr>
          <w:rFonts w:ascii="Times New Roman" w:hAnsi="Times New Roman" w:cs="Times New Roman"/>
        </w:rPr>
        <w:t>cường độ ánh sáng và đ</w:t>
      </w:r>
      <w:r w:rsidR="006821CF" w:rsidRPr="007136A1">
        <w:rPr>
          <w:rFonts w:ascii="Times New Roman" w:hAnsi="Times New Roman" w:cs="Times New Roman"/>
        </w:rPr>
        <w:t>o cường độ ánh sáng phát xạ</w:t>
      </w:r>
      <w:r w:rsidR="00CE6C7D" w:rsidRPr="007136A1">
        <w:rPr>
          <w:rFonts w:ascii="Times New Roman" w:hAnsi="Times New Roman" w:cs="Times New Roman"/>
        </w:rPr>
        <w:t xml:space="preserve"> ngay lập tức. Đối với thí nghiệm khảo sát khả năng phân tích của giấy lọc qua thời gian, giấy lọc </w:t>
      </w:r>
      <w:r w:rsidR="00446649" w:rsidRPr="007136A1">
        <w:rPr>
          <w:rFonts w:ascii="Times New Roman" w:hAnsi="Times New Roman" w:cs="Times New Roman"/>
        </w:rPr>
        <w:t>hấp phụ</w:t>
      </w:r>
      <w:r w:rsidR="00CE6C7D" w:rsidRPr="007136A1">
        <w:rPr>
          <w:rFonts w:ascii="Times New Roman" w:hAnsi="Times New Roman" w:cs="Times New Roman"/>
        </w:rPr>
        <w:t xml:space="preserve"> luciferase và luciferin sẽ được chuẩn bị với số lượng lớn cùng một thời điểm</w:t>
      </w:r>
      <w:r w:rsidR="006821CF" w:rsidRPr="007136A1">
        <w:rPr>
          <w:rFonts w:ascii="Times New Roman" w:hAnsi="Times New Roman" w:cs="Times New Roman"/>
        </w:rPr>
        <w:t>,</w:t>
      </w:r>
      <w:r w:rsidR="00CE6C7D" w:rsidRPr="007136A1">
        <w:rPr>
          <w:rFonts w:ascii="Times New Roman" w:hAnsi="Times New Roman" w:cs="Times New Roman"/>
        </w:rPr>
        <w:t xml:space="preserve"> sau đó đem đi bảo quản trong bình chứa silica ở nhiệt độ thường. </w:t>
      </w:r>
      <w:r w:rsidR="00F64C8A" w:rsidRPr="007136A1">
        <w:rPr>
          <w:rFonts w:ascii="Times New Roman" w:hAnsi="Times New Roman" w:cs="Times New Roman"/>
        </w:rPr>
        <w:t xml:space="preserve">Giấy lọc sau đó sẽ được lần </w:t>
      </w:r>
      <w:r w:rsidR="001A17BE" w:rsidRPr="007136A1">
        <w:rPr>
          <w:rFonts w:ascii="Times New Roman" w:hAnsi="Times New Roman" w:cs="Times New Roman"/>
        </w:rPr>
        <w:t>lượt</w:t>
      </w:r>
      <w:r w:rsidR="00F64C8A" w:rsidRPr="007136A1">
        <w:rPr>
          <w:rFonts w:ascii="Times New Roman" w:hAnsi="Times New Roman" w:cs="Times New Roman"/>
        </w:rPr>
        <w:t xml:space="preserve"> lấy ra khỏi bình bảo quản (sau 1, 5, 7, 9, 11, 15, 19, 25, 30, 40, 50, 60</w:t>
      </w:r>
      <w:r w:rsidR="006821CF" w:rsidRPr="007136A1">
        <w:rPr>
          <w:rFonts w:ascii="Times New Roman" w:hAnsi="Times New Roman" w:cs="Times New Roman"/>
        </w:rPr>
        <w:t xml:space="preserve"> ngày</w:t>
      </w:r>
      <w:r w:rsidR="00F64C8A" w:rsidRPr="007136A1">
        <w:rPr>
          <w:rFonts w:ascii="Times New Roman" w:hAnsi="Times New Roman" w:cs="Times New Roman"/>
        </w:rPr>
        <w:t>) và đo cường độ</w:t>
      </w:r>
      <w:r w:rsidR="006821CF" w:rsidRPr="007136A1">
        <w:rPr>
          <w:rFonts w:ascii="Times New Roman" w:hAnsi="Times New Roman" w:cs="Times New Roman"/>
        </w:rPr>
        <w:t xml:space="preserve"> ánh xạ</w:t>
      </w:r>
      <w:r w:rsidR="00F64C8A" w:rsidRPr="007136A1">
        <w:rPr>
          <w:rFonts w:ascii="Times New Roman" w:hAnsi="Times New Roman" w:cs="Times New Roman"/>
        </w:rPr>
        <w:t xml:space="preserve"> phát ra</w:t>
      </w:r>
      <w:r w:rsidR="006821CF" w:rsidRPr="007136A1">
        <w:rPr>
          <w:rFonts w:ascii="Times New Roman" w:hAnsi="Times New Roman" w:cs="Times New Roman"/>
        </w:rPr>
        <w:t xml:space="preserve"> từ</w:t>
      </w:r>
      <w:r w:rsidR="00F64C8A" w:rsidRPr="007136A1">
        <w:rPr>
          <w:rFonts w:ascii="Times New Roman" w:hAnsi="Times New Roman" w:cs="Times New Roman"/>
        </w:rPr>
        <w:t xml:space="preserve"> mẫu </w:t>
      </w:r>
      <w:r w:rsidR="00F64C8A" w:rsidRPr="007136A1">
        <w:rPr>
          <w:rFonts w:ascii="Times New Roman" w:hAnsi="Times New Roman" w:cs="Times New Roman"/>
          <w:i/>
        </w:rPr>
        <w:t>E. coli</w:t>
      </w:r>
      <w:r w:rsidR="00F64C8A" w:rsidRPr="007136A1">
        <w:rPr>
          <w:rFonts w:ascii="Times New Roman" w:hAnsi="Times New Roman" w:cs="Times New Roman"/>
        </w:rPr>
        <w:t xml:space="preserve"> có cùng 1 nồng độ ở tất cả các lầm đo. </w:t>
      </w:r>
    </w:p>
    <w:p w14:paraId="58F001A7" w14:textId="77777777" w:rsidR="00F64C8A" w:rsidRPr="007136A1" w:rsidRDefault="00F64C8A" w:rsidP="007136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136A1">
        <w:rPr>
          <w:rFonts w:ascii="Times New Roman" w:hAnsi="Times New Roman" w:cs="Times New Roman"/>
          <w:b/>
        </w:rPr>
        <w:t>3. Kết quả và thảo luận</w:t>
      </w:r>
    </w:p>
    <w:p w14:paraId="0A7C4BAC" w14:textId="77777777" w:rsidR="00F64C8A" w:rsidRPr="007136A1" w:rsidRDefault="00F64C8A" w:rsidP="007136A1">
      <w:pPr>
        <w:spacing w:line="360" w:lineRule="auto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 xml:space="preserve">3.1. Tối ưu </w:t>
      </w:r>
      <w:r w:rsidR="00811D4F" w:rsidRPr="007136A1">
        <w:rPr>
          <w:rFonts w:ascii="Times New Roman" w:hAnsi="Times New Roman" w:cs="Times New Roman"/>
        </w:rPr>
        <w:t xml:space="preserve">hóa </w:t>
      </w:r>
      <w:r w:rsidR="00446649" w:rsidRPr="007136A1">
        <w:rPr>
          <w:rFonts w:ascii="Times New Roman" w:hAnsi="Times New Roman" w:cs="Times New Roman"/>
        </w:rPr>
        <w:t>quá trình hấp phụ</w:t>
      </w:r>
      <w:r w:rsidR="00940E11" w:rsidRPr="007136A1">
        <w:rPr>
          <w:rFonts w:ascii="Times New Roman" w:hAnsi="Times New Roman" w:cs="Times New Roman"/>
        </w:rPr>
        <w:t xml:space="preserve"> luciferase và</w:t>
      </w:r>
      <w:r w:rsidRPr="007136A1">
        <w:rPr>
          <w:rFonts w:ascii="Times New Roman" w:hAnsi="Times New Roman" w:cs="Times New Roman"/>
        </w:rPr>
        <w:t xml:space="preserve"> luciferin lên giấy lọc</w:t>
      </w:r>
    </w:p>
    <w:p w14:paraId="13DE5203" w14:textId="61905090" w:rsidR="00EB22B6" w:rsidRDefault="00F64C8A" w:rsidP="00EB22B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>Để có thể đạt đ</w:t>
      </w:r>
      <w:r w:rsidR="00ED2DDC" w:rsidRPr="007136A1">
        <w:rPr>
          <w:rFonts w:ascii="Times New Roman" w:hAnsi="Times New Roman" w:cs="Times New Roman"/>
        </w:rPr>
        <w:t>ượ</w:t>
      </w:r>
      <w:r w:rsidRPr="007136A1">
        <w:rPr>
          <w:rFonts w:ascii="Times New Roman" w:hAnsi="Times New Roman" w:cs="Times New Roman"/>
        </w:rPr>
        <w:t>c kết quả tốt nhất từ phép đo sử dụng giấy lọ</w:t>
      </w:r>
      <w:r w:rsidR="00446649" w:rsidRPr="007136A1">
        <w:rPr>
          <w:rFonts w:ascii="Times New Roman" w:hAnsi="Times New Roman" w:cs="Times New Roman"/>
        </w:rPr>
        <w:t>c hấp phụ</w:t>
      </w:r>
      <w:r w:rsidRPr="007136A1">
        <w:rPr>
          <w:rFonts w:ascii="Times New Roman" w:hAnsi="Times New Roman" w:cs="Times New Roman"/>
        </w:rPr>
        <w:t xml:space="preserve"> luci</w:t>
      </w:r>
      <w:r w:rsidR="00ED2DDC" w:rsidRPr="007136A1">
        <w:rPr>
          <w:rFonts w:ascii="Times New Roman" w:hAnsi="Times New Roman" w:cs="Times New Roman"/>
        </w:rPr>
        <w:t>ferase và luciferin, chúng tôi đã</w:t>
      </w:r>
      <w:r w:rsidRPr="007136A1">
        <w:rPr>
          <w:rFonts w:ascii="Times New Roman" w:hAnsi="Times New Roman" w:cs="Times New Roman"/>
        </w:rPr>
        <w:t xml:space="preserve"> khảo sát để có thể tìm ra </w:t>
      </w:r>
      <w:r w:rsidR="00ED2DDC" w:rsidRPr="007136A1">
        <w:rPr>
          <w:rFonts w:ascii="Times New Roman" w:hAnsi="Times New Roman" w:cs="Times New Roman"/>
        </w:rPr>
        <w:t>lượng dung dịch hỗn hợp luciferase và luciferin tối ưu nhỏ</w:t>
      </w:r>
      <w:r w:rsidR="00E939FE" w:rsidRPr="007136A1">
        <w:rPr>
          <w:rFonts w:ascii="Times New Roman" w:hAnsi="Times New Roman" w:cs="Times New Roman"/>
        </w:rPr>
        <w:t xml:space="preserve"> lên </w:t>
      </w:r>
      <w:r w:rsidR="0094215C" w:rsidRPr="007136A1">
        <w:rPr>
          <w:rFonts w:ascii="Times New Roman" w:hAnsi="Times New Roman" w:cs="Times New Roman"/>
        </w:rPr>
        <w:t>giấy lọ</w:t>
      </w:r>
      <w:r w:rsidR="00ED2DDC" w:rsidRPr="007136A1">
        <w:rPr>
          <w:rFonts w:ascii="Times New Roman" w:hAnsi="Times New Roman" w:cs="Times New Roman"/>
        </w:rPr>
        <w:t>c và số lần nhỏ</w:t>
      </w:r>
      <w:r w:rsidR="00ED235D" w:rsidRPr="007136A1">
        <w:rPr>
          <w:rFonts w:ascii="Times New Roman" w:hAnsi="Times New Roman" w:cs="Times New Roman"/>
        </w:rPr>
        <w:t>/</w:t>
      </w:r>
      <w:r w:rsidR="00ED2DDC" w:rsidRPr="007136A1">
        <w:rPr>
          <w:rFonts w:ascii="Times New Roman" w:hAnsi="Times New Roman" w:cs="Times New Roman"/>
        </w:rPr>
        <w:t>làm khô tối ưu</w:t>
      </w:r>
      <w:r w:rsidR="0094215C" w:rsidRPr="007136A1">
        <w:rPr>
          <w:rFonts w:ascii="Times New Roman" w:hAnsi="Times New Roman" w:cs="Times New Roman"/>
        </w:rPr>
        <w:t xml:space="preserve">. </w:t>
      </w:r>
      <w:proofErr w:type="gramStart"/>
      <w:r w:rsidR="0094215C" w:rsidRPr="007136A1">
        <w:rPr>
          <w:rFonts w:ascii="Times New Roman" w:hAnsi="Times New Roman" w:cs="Times New Roman"/>
        </w:rPr>
        <w:t>Đầu tiên, chúng tôi xác đị</w:t>
      </w:r>
      <w:r w:rsidR="000E16BD" w:rsidRPr="007136A1">
        <w:rPr>
          <w:rFonts w:ascii="Times New Roman" w:hAnsi="Times New Roman" w:cs="Times New Roman"/>
        </w:rPr>
        <w:t>nh lư</w:t>
      </w:r>
      <w:r w:rsidR="0094215C" w:rsidRPr="007136A1">
        <w:rPr>
          <w:rFonts w:ascii="Times New Roman" w:hAnsi="Times New Roman" w:cs="Times New Roman"/>
        </w:rPr>
        <w:t>ợng hợp chất luciferase, luciferin cầ</w:t>
      </w:r>
      <w:r w:rsidR="00446649" w:rsidRPr="007136A1">
        <w:rPr>
          <w:rFonts w:ascii="Times New Roman" w:hAnsi="Times New Roman" w:cs="Times New Roman"/>
        </w:rPr>
        <w:t>n hấp phụ</w:t>
      </w:r>
      <w:r w:rsidR="00717044" w:rsidRPr="007136A1">
        <w:rPr>
          <w:rFonts w:ascii="Times New Roman" w:hAnsi="Times New Roman" w:cs="Times New Roman"/>
        </w:rPr>
        <w:t xml:space="preserve"> lên</w:t>
      </w:r>
      <w:r w:rsidR="0094215C" w:rsidRPr="007136A1">
        <w:rPr>
          <w:rFonts w:ascii="Times New Roman" w:hAnsi="Times New Roman" w:cs="Times New Roman"/>
        </w:rPr>
        <w:t xml:space="preserve"> giấy lọc và tối ưu nó.</w:t>
      </w:r>
      <w:proofErr w:type="gramEnd"/>
      <w:r w:rsidR="0094215C" w:rsidRPr="007136A1">
        <w:rPr>
          <w:rFonts w:ascii="Times New Roman" w:hAnsi="Times New Roman" w:cs="Times New Roman"/>
        </w:rPr>
        <w:t xml:space="preserve"> </w:t>
      </w:r>
      <w:proofErr w:type="gramStart"/>
      <w:r w:rsidR="0094215C" w:rsidRPr="007136A1">
        <w:rPr>
          <w:rFonts w:ascii="Times New Roman" w:hAnsi="Times New Roman" w:cs="Times New Roman"/>
        </w:rPr>
        <w:t>Chúng tôi sử dụ</w:t>
      </w:r>
      <w:r w:rsidR="00ED235D" w:rsidRPr="007136A1">
        <w:rPr>
          <w:rFonts w:ascii="Times New Roman" w:hAnsi="Times New Roman" w:cs="Times New Roman"/>
        </w:rPr>
        <w:t xml:space="preserve">ng </w:t>
      </w:r>
      <w:r w:rsidR="0094215C" w:rsidRPr="007136A1">
        <w:rPr>
          <w:rFonts w:ascii="Times New Roman" w:hAnsi="Times New Roman" w:cs="Times New Roman"/>
        </w:rPr>
        <w:t xml:space="preserve">dung dịch </w:t>
      </w:r>
      <w:r w:rsidR="00ED235D" w:rsidRPr="007136A1">
        <w:rPr>
          <w:rFonts w:ascii="Times New Roman" w:hAnsi="Times New Roman" w:cs="Times New Roman"/>
        </w:rPr>
        <w:t>hỗn hợp luciferase, luciferin như đã được chuẩn bị</w:t>
      </w:r>
      <w:r w:rsidR="0094215C" w:rsidRPr="007136A1">
        <w:rPr>
          <w:rFonts w:ascii="Times New Roman" w:hAnsi="Times New Roman" w:cs="Times New Roman"/>
        </w:rPr>
        <w:t xml:space="preserve"> ở</w:t>
      </w:r>
      <w:r w:rsidR="00ED235D" w:rsidRPr="007136A1">
        <w:rPr>
          <w:rFonts w:ascii="Times New Roman" w:hAnsi="Times New Roman" w:cs="Times New Roman"/>
        </w:rPr>
        <w:t xml:space="preserve"> trên và </w:t>
      </w:r>
      <w:r w:rsidR="0094215C" w:rsidRPr="007136A1">
        <w:rPr>
          <w:rFonts w:ascii="Times New Roman" w:hAnsi="Times New Roman" w:cs="Times New Roman"/>
        </w:rPr>
        <w:t>giấy lọc thông dụng</w:t>
      </w:r>
      <w:r w:rsidR="00ED235D" w:rsidRPr="007136A1">
        <w:rPr>
          <w:rFonts w:ascii="Times New Roman" w:hAnsi="Times New Roman" w:cs="Times New Roman"/>
        </w:rPr>
        <w:t xml:space="preserve"> (kích thước lỗ 2.5 </w:t>
      </w:r>
      <w:r w:rsidR="001A17BE" w:rsidRPr="007136A1">
        <w:rPr>
          <w:rFonts w:ascii="Times New Roman" w:hAnsi="Times New Roman" w:cs="Times New Roman"/>
        </w:rPr>
        <w:t>µ</w:t>
      </w:r>
      <w:r w:rsidR="00ED235D" w:rsidRPr="007136A1">
        <w:rPr>
          <w:rFonts w:ascii="Times New Roman" w:hAnsi="Times New Roman" w:cs="Times New Roman"/>
        </w:rPr>
        <w:t>m)</w:t>
      </w:r>
      <w:r w:rsidR="0094215C" w:rsidRPr="007136A1">
        <w:rPr>
          <w:rFonts w:ascii="Times New Roman" w:hAnsi="Times New Roman" w:cs="Times New Roman"/>
        </w:rPr>
        <w:t xml:space="preserve"> </w:t>
      </w:r>
      <w:r w:rsidR="00A649DB" w:rsidRPr="007136A1">
        <w:rPr>
          <w:rFonts w:ascii="Times New Roman" w:hAnsi="Times New Roman" w:cs="Times New Roman"/>
        </w:rPr>
        <w:t>đ</w:t>
      </w:r>
      <w:r w:rsidR="00ED235D" w:rsidRPr="007136A1">
        <w:rPr>
          <w:rFonts w:ascii="Times New Roman" w:hAnsi="Times New Roman" w:cs="Times New Roman"/>
        </w:rPr>
        <w:t>ư</w:t>
      </w:r>
      <w:r w:rsidR="00A649DB" w:rsidRPr="007136A1">
        <w:rPr>
          <w:rFonts w:ascii="Times New Roman" w:hAnsi="Times New Roman" w:cs="Times New Roman"/>
        </w:rPr>
        <w:t>ợc dùng như một giá đỡ có các lỗ trống nhỏ li ti có thể chứa các phân tử lucifer</w:t>
      </w:r>
      <w:r w:rsidR="00ED235D" w:rsidRPr="007136A1">
        <w:rPr>
          <w:rFonts w:ascii="Times New Roman" w:hAnsi="Times New Roman" w:cs="Times New Roman"/>
        </w:rPr>
        <w:t>ase và luciferin bên trong nó.</w:t>
      </w:r>
      <w:proofErr w:type="gramEnd"/>
      <w:r w:rsidR="00ED235D" w:rsidRPr="007136A1">
        <w:rPr>
          <w:rFonts w:ascii="Times New Roman" w:hAnsi="Times New Roman" w:cs="Times New Roman"/>
        </w:rPr>
        <w:t xml:space="preserve"> </w:t>
      </w:r>
      <w:r w:rsidR="00A649DB" w:rsidRPr="007136A1">
        <w:rPr>
          <w:rFonts w:ascii="Times New Roman" w:hAnsi="Times New Roman" w:cs="Times New Roman"/>
        </w:rPr>
        <w:t>Để đảm bảo rằng</w:t>
      </w:r>
      <w:r w:rsidR="00ED235D" w:rsidRPr="007136A1">
        <w:rPr>
          <w:rFonts w:ascii="Times New Roman" w:hAnsi="Times New Roman" w:cs="Times New Roman"/>
        </w:rPr>
        <w:t xml:space="preserve"> dung dịch</w:t>
      </w:r>
      <w:r w:rsidR="00A649DB" w:rsidRPr="007136A1">
        <w:rPr>
          <w:rFonts w:ascii="Times New Roman" w:hAnsi="Times New Roman" w:cs="Times New Roman"/>
        </w:rPr>
        <w:t xml:space="preserve"> hỗn hợp luciferase và luciferin không bị tràn ra ngoài bề mặt giấy lọ</w:t>
      </w:r>
      <w:r w:rsidR="00ED235D" w:rsidRPr="007136A1">
        <w:rPr>
          <w:rFonts w:ascii="Times New Roman" w:hAnsi="Times New Roman" w:cs="Times New Roman"/>
        </w:rPr>
        <w:t>c, mà</w:t>
      </w:r>
      <w:r w:rsidR="00A649DB" w:rsidRPr="007136A1">
        <w:rPr>
          <w:rFonts w:ascii="Times New Roman" w:hAnsi="Times New Roman" w:cs="Times New Roman"/>
        </w:rPr>
        <w:t xml:space="preserve"> có thể từ từ h</w:t>
      </w:r>
      <w:r w:rsidR="000E16BD" w:rsidRPr="007136A1">
        <w:rPr>
          <w:rFonts w:ascii="Times New Roman" w:hAnsi="Times New Roman" w:cs="Times New Roman"/>
        </w:rPr>
        <w:t>ấ</w:t>
      </w:r>
      <w:r w:rsidR="00A649DB" w:rsidRPr="007136A1">
        <w:rPr>
          <w:rFonts w:ascii="Times New Roman" w:hAnsi="Times New Roman" w:cs="Times New Roman"/>
        </w:rPr>
        <w:t>p phụ</w:t>
      </w:r>
      <w:r w:rsidR="00ED235D" w:rsidRPr="007136A1">
        <w:rPr>
          <w:rFonts w:ascii="Times New Roman" w:hAnsi="Times New Roman" w:cs="Times New Roman"/>
        </w:rPr>
        <w:t xml:space="preserve"> </w:t>
      </w:r>
      <w:r w:rsidR="00A649DB" w:rsidRPr="007136A1">
        <w:rPr>
          <w:rFonts w:ascii="Times New Roman" w:hAnsi="Times New Roman" w:cs="Times New Roman"/>
        </w:rPr>
        <w:t>vào bên trong giấy lọ</w:t>
      </w:r>
      <w:r w:rsidR="00E770BF" w:rsidRPr="007136A1">
        <w:rPr>
          <w:rFonts w:ascii="Times New Roman" w:hAnsi="Times New Roman" w:cs="Times New Roman"/>
        </w:rPr>
        <w:t xml:space="preserve">c, </w:t>
      </w:r>
      <w:r w:rsidR="00A81890" w:rsidRPr="007136A1">
        <w:rPr>
          <w:rFonts w:ascii="Times New Roman" w:hAnsi="Times New Roman" w:cs="Times New Roman"/>
        </w:rPr>
        <w:t xml:space="preserve">một lượng nhỏ </w:t>
      </w:r>
      <w:r w:rsidR="00E770BF" w:rsidRPr="007136A1">
        <w:rPr>
          <w:rFonts w:ascii="Times New Roman" w:hAnsi="Times New Roman" w:cs="Times New Roman"/>
        </w:rPr>
        <w:t>10 µ</w:t>
      </w:r>
      <w:r w:rsidR="00A649DB" w:rsidRPr="007136A1">
        <w:rPr>
          <w:rFonts w:ascii="Times New Roman" w:hAnsi="Times New Roman" w:cs="Times New Roman"/>
        </w:rPr>
        <w:t xml:space="preserve">L của </w:t>
      </w:r>
      <w:r w:rsidR="00ED235D" w:rsidRPr="007136A1">
        <w:rPr>
          <w:rFonts w:ascii="Times New Roman" w:hAnsi="Times New Roman" w:cs="Times New Roman"/>
        </w:rPr>
        <w:t xml:space="preserve">dung dịch </w:t>
      </w:r>
      <w:r w:rsidR="00A649DB" w:rsidRPr="007136A1">
        <w:rPr>
          <w:rFonts w:ascii="Times New Roman" w:hAnsi="Times New Roman" w:cs="Times New Roman"/>
        </w:rPr>
        <w:t>hỗn hợp luciferase, luciferin được nhỏ</w:t>
      </w:r>
      <w:r w:rsidR="00717044" w:rsidRPr="007136A1">
        <w:rPr>
          <w:rFonts w:ascii="Times New Roman" w:hAnsi="Times New Roman" w:cs="Times New Roman"/>
        </w:rPr>
        <w:t xml:space="preserve"> lên</w:t>
      </w:r>
      <w:r w:rsidR="00A649DB" w:rsidRPr="007136A1">
        <w:rPr>
          <w:rFonts w:ascii="Times New Roman" w:hAnsi="Times New Roman" w:cs="Times New Roman"/>
        </w:rPr>
        <w:t xml:space="preserve"> giấ</w:t>
      </w:r>
      <w:r w:rsidR="00ED235D" w:rsidRPr="007136A1">
        <w:rPr>
          <w:rFonts w:ascii="Times New Roman" w:hAnsi="Times New Roman" w:cs="Times New Roman"/>
        </w:rPr>
        <w:t>y</w:t>
      </w:r>
      <w:r w:rsidR="00717044" w:rsidRPr="007136A1">
        <w:rPr>
          <w:rFonts w:ascii="Times New Roman" w:hAnsi="Times New Roman" w:cs="Times New Roman"/>
        </w:rPr>
        <w:t xml:space="preserve"> lọc</w:t>
      </w:r>
      <w:r w:rsidR="00ED235D" w:rsidRPr="007136A1">
        <w:rPr>
          <w:rFonts w:ascii="Times New Roman" w:hAnsi="Times New Roman" w:cs="Times New Roman"/>
        </w:rPr>
        <w:t xml:space="preserve"> </w:t>
      </w:r>
      <w:r w:rsidR="00A649DB" w:rsidRPr="007136A1">
        <w:rPr>
          <w:rFonts w:ascii="Times New Roman" w:hAnsi="Times New Roman" w:cs="Times New Roman"/>
        </w:rPr>
        <w:t xml:space="preserve">và để yên </w:t>
      </w:r>
      <w:r w:rsidR="00A649DB" w:rsidRPr="007136A1">
        <w:rPr>
          <w:rFonts w:ascii="Times New Roman" w:hAnsi="Times New Roman" w:cs="Times New Roman"/>
        </w:rPr>
        <w:lastRenderedPageBreak/>
        <w:t>trong bình chứ</w:t>
      </w:r>
      <w:r w:rsidR="00ED235D" w:rsidRPr="007136A1">
        <w:rPr>
          <w:rFonts w:ascii="Times New Roman" w:hAnsi="Times New Roman" w:cs="Times New Roman"/>
        </w:rPr>
        <w:t>a silica trong 2</w:t>
      </w:r>
      <w:r w:rsidR="00D45CA7" w:rsidRPr="007136A1">
        <w:rPr>
          <w:rFonts w:ascii="Times New Roman" w:hAnsi="Times New Roman" w:cs="Times New Roman"/>
        </w:rPr>
        <w:t xml:space="preserve"> </w:t>
      </w:r>
      <w:r w:rsidR="00D45CA7" w:rsidRPr="00886999">
        <w:rPr>
          <w:rFonts w:ascii="Times New Roman" w:hAnsi="Times New Roman" w:cs="Times New Roman"/>
          <w:highlight w:val="yellow"/>
        </w:rPr>
        <w:t>giờ</w:t>
      </w:r>
      <w:r w:rsidR="00D45CA7" w:rsidRPr="007136A1">
        <w:rPr>
          <w:rFonts w:ascii="Times New Roman" w:hAnsi="Times New Roman" w:cs="Times New Roman"/>
        </w:rPr>
        <w:t>.</w:t>
      </w:r>
      <w:r w:rsidR="00A649DB" w:rsidRPr="007136A1">
        <w:rPr>
          <w:rFonts w:ascii="Times New Roman" w:hAnsi="Times New Roman" w:cs="Times New Roman"/>
        </w:rPr>
        <w:t xml:space="preserve"> Chúng tôi khảo sát số lần </w:t>
      </w:r>
      <w:r w:rsidR="00634AD7" w:rsidRPr="007136A1">
        <w:rPr>
          <w:rFonts w:ascii="Times New Roman" w:hAnsi="Times New Roman" w:cs="Times New Roman"/>
        </w:rPr>
        <w:t>hấp phụ (</w:t>
      </w:r>
      <w:r w:rsidR="00A649DB" w:rsidRPr="007136A1">
        <w:rPr>
          <w:rFonts w:ascii="Times New Roman" w:hAnsi="Times New Roman" w:cs="Times New Roman"/>
        </w:rPr>
        <w:t>nhỏ/làm khô</w:t>
      </w:r>
      <w:r w:rsidR="00634AD7" w:rsidRPr="007136A1">
        <w:rPr>
          <w:rFonts w:ascii="Times New Roman" w:hAnsi="Times New Roman" w:cs="Times New Roman"/>
        </w:rPr>
        <w:t>)</w:t>
      </w:r>
      <w:r w:rsidR="00A649DB" w:rsidRPr="007136A1">
        <w:rPr>
          <w:rFonts w:ascii="Times New Roman" w:hAnsi="Times New Roman" w:cs="Times New Roman"/>
        </w:rPr>
        <w:t xml:space="preserve"> khác nhau </w:t>
      </w:r>
      <w:r w:rsidR="00AB4A6A" w:rsidRPr="007136A1">
        <w:rPr>
          <w:rFonts w:ascii="Times New Roman" w:hAnsi="Times New Roman" w:cs="Times New Roman"/>
        </w:rPr>
        <w:t>(</w:t>
      </w:r>
      <w:r w:rsidR="00634AD7" w:rsidRPr="007136A1">
        <w:rPr>
          <w:rFonts w:ascii="Times New Roman" w:hAnsi="Times New Roman" w:cs="Times New Roman"/>
        </w:rPr>
        <w:t>1, 3</w:t>
      </w:r>
      <w:r w:rsidR="00A649DB" w:rsidRPr="007136A1">
        <w:rPr>
          <w:rFonts w:ascii="Times New Roman" w:hAnsi="Times New Roman" w:cs="Times New Roman"/>
        </w:rPr>
        <w:t>, 5 lần</w:t>
      </w:r>
      <w:r w:rsidR="00AB4A6A" w:rsidRPr="007136A1">
        <w:rPr>
          <w:rFonts w:ascii="Times New Roman" w:hAnsi="Times New Roman" w:cs="Times New Roman"/>
        </w:rPr>
        <w:t>) lên những giấy lọ</w:t>
      </w:r>
      <w:r w:rsidR="00A81890" w:rsidRPr="007136A1">
        <w:rPr>
          <w:rFonts w:ascii="Times New Roman" w:hAnsi="Times New Roman" w:cs="Times New Roman"/>
        </w:rPr>
        <w:t>c khác nhau</w:t>
      </w:r>
      <w:r w:rsidR="00A649DB" w:rsidRPr="007136A1">
        <w:rPr>
          <w:rFonts w:ascii="Times New Roman" w:hAnsi="Times New Roman" w:cs="Times New Roman"/>
        </w:rPr>
        <w:t xml:space="preserve"> để tìm ra số lần tối ưu. </w:t>
      </w:r>
      <w:r w:rsidR="00AB4A6A" w:rsidRPr="007136A1">
        <w:rPr>
          <w:rFonts w:ascii="Times New Roman" w:hAnsi="Times New Roman" w:cs="Times New Roman"/>
        </w:rPr>
        <w:t>Mỗi giấy lọc sau đó được khảo sát với dung dich chứ</w:t>
      </w:r>
      <w:r w:rsidR="000E16BD" w:rsidRPr="007136A1">
        <w:rPr>
          <w:rFonts w:ascii="Times New Roman" w:hAnsi="Times New Roman" w:cs="Times New Roman"/>
        </w:rPr>
        <w:t>a cùng lư</w:t>
      </w:r>
      <w:r w:rsidR="00AB4A6A" w:rsidRPr="007136A1">
        <w:rPr>
          <w:rFonts w:ascii="Times New Roman" w:hAnsi="Times New Roman" w:cs="Times New Roman"/>
        </w:rPr>
        <w:t>ợ</w:t>
      </w:r>
      <w:r w:rsidR="00835431" w:rsidRPr="007136A1">
        <w:rPr>
          <w:rFonts w:ascii="Times New Roman" w:hAnsi="Times New Roman" w:cs="Times New Roman"/>
        </w:rPr>
        <w:t>ng E. coli (</w:t>
      </w:r>
      <w:r w:rsidR="00AB4A6A" w:rsidRPr="007136A1">
        <w:rPr>
          <w:rFonts w:ascii="Times New Roman" w:hAnsi="Times New Roman" w:cs="Times New Roman"/>
        </w:rPr>
        <w:t>~10</w:t>
      </w:r>
      <w:r w:rsidR="00AB4A6A" w:rsidRPr="007136A1">
        <w:rPr>
          <w:rFonts w:ascii="Times New Roman" w:hAnsi="Times New Roman" w:cs="Times New Roman"/>
          <w:vertAlign w:val="superscript"/>
        </w:rPr>
        <w:t>7</w:t>
      </w:r>
      <w:r w:rsidR="00754F15" w:rsidRPr="007136A1">
        <w:rPr>
          <w:rFonts w:ascii="Times New Roman" w:hAnsi="Times New Roman" w:cs="Times New Roman"/>
        </w:rPr>
        <w:t>CFU/mL)</w:t>
      </w:r>
      <w:r w:rsidR="00ED235D" w:rsidRPr="007136A1">
        <w:rPr>
          <w:rFonts w:ascii="Times New Roman" w:hAnsi="Times New Roman" w:cs="Times New Roman"/>
        </w:rPr>
        <w:t xml:space="preserve"> đã được thủy phân. </w:t>
      </w:r>
      <w:r w:rsidR="002113F6">
        <w:rPr>
          <w:rFonts w:ascii="Times New Roman" w:hAnsi="Times New Roman" w:cs="Times New Roman"/>
        </w:rPr>
        <w:t>Hình 2</w:t>
      </w:r>
      <w:r w:rsidR="00ED235D" w:rsidRPr="007136A1">
        <w:rPr>
          <w:rFonts w:ascii="Times New Roman" w:hAnsi="Times New Roman" w:cs="Times New Roman"/>
        </w:rPr>
        <w:t xml:space="preserve"> </w:t>
      </w:r>
      <w:r w:rsidR="00A649DB" w:rsidRPr="007136A1">
        <w:rPr>
          <w:rFonts w:ascii="Times New Roman" w:hAnsi="Times New Roman" w:cs="Times New Roman"/>
        </w:rPr>
        <w:t>biểu thị sự khác nhau về c</w:t>
      </w:r>
      <w:r w:rsidR="00ED235D" w:rsidRPr="007136A1">
        <w:rPr>
          <w:rFonts w:ascii="Times New Roman" w:hAnsi="Times New Roman" w:cs="Times New Roman"/>
        </w:rPr>
        <w:t>ườ</w:t>
      </w:r>
      <w:r w:rsidR="00A649DB" w:rsidRPr="007136A1">
        <w:rPr>
          <w:rFonts w:ascii="Times New Roman" w:hAnsi="Times New Roman" w:cs="Times New Roman"/>
        </w:rPr>
        <w:t>ng độ ánh sáng</w:t>
      </w:r>
      <w:r w:rsidR="000E16BD" w:rsidRPr="007136A1">
        <w:rPr>
          <w:rFonts w:ascii="Times New Roman" w:hAnsi="Times New Roman" w:cs="Times New Roman"/>
        </w:rPr>
        <w:t xml:space="preserve"> phát</w:t>
      </w:r>
      <w:r w:rsidR="00ED235D" w:rsidRPr="007136A1">
        <w:rPr>
          <w:rFonts w:ascii="Times New Roman" w:hAnsi="Times New Roman" w:cs="Times New Roman"/>
        </w:rPr>
        <w:t xml:space="preserve"> xạ </w:t>
      </w:r>
      <w:proofErr w:type="gramStart"/>
      <w:r w:rsidR="00ED235D" w:rsidRPr="007136A1">
        <w:rPr>
          <w:rFonts w:ascii="Times New Roman" w:hAnsi="Times New Roman" w:cs="Times New Roman"/>
        </w:rPr>
        <w:t>thu</w:t>
      </w:r>
      <w:proofErr w:type="gramEnd"/>
      <w:r w:rsidR="00ED235D" w:rsidRPr="007136A1">
        <w:rPr>
          <w:rFonts w:ascii="Times New Roman" w:hAnsi="Times New Roman" w:cs="Times New Roman"/>
        </w:rPr>
        <w:t xml:space="preserve"> được khi sử dụng </w:t>
      </w:r>
      <w:r w:rsidR="00A649DB" w:rsidRPr="007136A1">
        <w:rPr>
          <w:rFonts w:ascii="Times New Roman" w:hAnsi="Times New Roman" w:cs="Times New Roman"/>
        </w:rPr>
        <w:t>những giấy lọc có số lầ</w:t>
      </w:r>
      <w:r w:rsidR="00634AD7" w:rsidRPr="007136A1">
        <w:rPr>
          <w:rFonts w:ascii="Times New Roman" w:hAnsi="Times New Roman" w:cs="Times New Roman"/>
        </w:rPr>
        <w:t>n hấp phụ</w:t>
      </w:r>
      <w:r w:rsidR="00A649DB" w:rsidRPr="007136A1">
        <w:rPr>
          <w:rFonts w:ascii="Times New Roman" w:hAnsi="Times New Roman" w:cs="Times New Roman"/>
        </w:rPr>
        <w:t xml:space="preserve"> khác nhau. Theo đó, số lầ</w:t>
      </w:r>
      <w:r w:rsidR="00634AD7" w:rsidRPr="007136A1">
        <w:rPr>
          <w:rFonts w:ascii="Times New Roman" w:hAnsi="Times New Roman" w:cs="Times New Roman"/>
        </w:rPr>
        <w:t>n hấp phụ</w:t>
      </w:r>
      <w:r w:rsidR="00A649DB" w:rsidRPr="007136A1">
        <w:rPr>
          <w:rFonts w:ascii="Times New Roman" w:hAnsi="Times New Roman" w:cs="Times New Roman"/>
        </w:rPr>
        <w:t xml:space="preserve"> là 3</w:t>
      </w:r>
      <w:r w:rsidR="00ED235D" w:rsidRPr="007136A1">
        <w:rPr>
          <w:rFonts w:ascii="Times New Roman" w:hAnsi="Times New Roman" w:cs="Times New Roman"/>
        </w:rPr>
        <w:t xml:space="preserve"> lần</w:t>
      </w:r>
      <w:r w:rsidR="000E16BD" w:rsidRPr="007136A1">
        <w:rPr>
          <w:rFonts w:ascii="Times New Roman" w:hAnsi="Times New Roman" w:cs="Times New Roman"/>
        </w:rPr>
        <w:t>, tương đư</w:t>
      </w:r>
      <w:r w:rsidR="00A649DB" w:rsidRPr="007136A1">
        <w:rPr>
          <w:rFonts w:ascii="Times New Roman" w:hAnsi="Times New Roman" w:cs="Times New Roman"/>
        </w:rPr>
        <w:t>ơng 3</w:t>
      </w:r>
      <w:r w:rsidR="00AB4A6A" w:rsidRPr="007136A1">
        <w:rPr>
          <w:rFonts w:ascii="Times New Roman" w:hAnsi="Times New Roman" w:cs="Times New Roman"/>
        </w:rPr>
        <w:t>0</w:t>
      </w:r>
      <w:r w:rsidR="001A17BE" w:rsidRPr="007136A1">
        <w:rPr>
          <w:rFonts w:ascii="Times New Roman" w:hAnsi="Times New Roman" w:cs="Times New Roman"/>
        </w:rPr>
        <w:t xml:space="preserve"> µ</w:t>
      </w:r>
      <w:r w:rsidR="00A649DB" w:rsidRPr="007136A1">
        <w:rPr>
          <w:rFonts w:ascii="Times New Roman" w:hAnsi="Times New Roman" w:cs="Times New Roman"/>
        </w:rPr>
        <w:t xml:space="preserve">L của </w:t>
      </w:r>
      <w:r w:rsidR="00ED235D" w:rsidRPr="007136A1">
        <w:rPr>
          <w:rFonts w:ascii="Times New Roman" w:hAnsi="Times New Roman" w:cs="Times New Roman"/>
        </w:rPr>
        <w:t xml:space="preserve">dung dịch </w:t>
      </w:r>
      <w:r w:rsidR="00A649DB" w:rsidRPr="007136A1">
        <w:rPr>
          <w:rFonts w:ascii="Times New Roman" w:hAnsi="Times New Roman" w:cs="Times New Roman"/>
        </w:rPr>
        <w:t>hỗn hợ</w:t>
      </w:r>
      <w:r w:rsidR="00ED235D" w:rsidRPr="007136A1">
        <w:rPr>
          <w:rFonts w:ascii="Times New Roman" w:hAnsi="Times New Roman" w:cs="Times New Roman"/>
        </w:rPr>
        <w:t>p luciferase và</w:t>
      </w:r>
      <w:r w:rsidR="00A649DB" w:rsidRPr="007136A1">
        <w:rPr>
          <w:rFonts w:ascii="Times New Roman" w:hAnsi="Times New Roman" w:cs="Times New Roman"/>
        </w:rPr>
        <w:t xml:space="preserve"> luciferin, cho tín hiệu cường độ ánh sáng là cao nhất.</w:t>
      </w:r>
      <w:r w:rsidR="00AB4A6A" w:rsidRPr="007136A1">
        <w:rPr>
          <w:rFonts w:ascii="Times New Roman" w:hAnsi="Times New Roman" w:cs="Times New Roman"/>
        </w:rPr>
        <w:t xml:space="preserve"> Khi 10 </w:t>
      </w:r>
      <w:r w:rsidR="001A17BE" w:rsidRPr="007136A1">
        <w:rPr>
          <w:rFonts w:ascii="Times New Roman" w:hAnsi="Times New Roman" w:cs="Times New Roman"/>
        </w:rPr>
        <w:t>µ</w:t>
      </w:r>
      <w:r w:rsidR="00AB4A6A" w:rsidRPr="007136A1">
        <w:rPr>
          <w:rFonts w:ascii="Times New Roman" w:hAnsi="Times New Roman" w:cs="Times New Roman"/>
        </w:rPr>
        <w:t xml:space="preserve">L </w:t>
      </w:r>
      <w:r w:rsidR="00ED235D" w:rsidRPr="007136A1">
        <w:rPr>
          <w:rFonts w:ascii="Times New Roman" w:hAnsi="Times New Roman" w:cs="Times New Roman"/>
        </w:rPr>
        <w:t xml:space="preserve">dung dịch </w:t>
      </w:r>
      <w:r w:rsidR="00AB4A6A" w:rsidRPr="007136A1">
        <w:rPr>
          <w:rFonts w:ascii="Times New Roman" w:hAnsi="Times New Roman" w:cs="Times New Roman"/>
        </w:rPr>
        <w:t>hỗn hợp luciferase, luciferin đ</w:t>
      </w:r>
      <w:r w:rsidR="00ED235D" w:rsidRPr="007136A1">
        <w:rPr>
          <w:rFonts w:ascii="Times New Roman" w:hAnsi="Times New Roman" w:cs="Times New Roman"/>
        </w:rPr>
        <w:t>ượ</w:t>
      </w:r>
      <w:r w:rsidR="00AB4A6A" w:rsidRPr="007136A1">
        <w:rPr>
          <w:rFonts w:ascii="Times New Roman" w:hAnsi="Times New Roman" w:cs="Times New Roman"/>
        </w:rPr>
        <w:t>c nhỏ lên trên bề mặt giấy lọc, chúng sẽ từ từ di chuyể</w:t>
      </w:r>
      <w:r w:rsidR="00ED235D" w:rsidRPr="007136A1">
        <w:rPr>
          <w:rFonts w:ascii="Times New Roman" w:hAnsi="Times New Roman" w:cs="Times New Roman"/>
        </w:rPr>
        <w:t>n vào bên tro</w:t>
      </w:r>
      <w:r w:rsidR="00AB4A6A" w:rsidRPr="007136A1">
        <w:rPr>
          <w:rFonts w:ascii="Times New Roman" w:hAnsi="Times New Roman" w:cs="Times New Roman"/>
        </w:rPr>
        <w:t>ng lỗ trống</w:t>
      </w:r>
      <w:r w:rsidR="0017197C" w:rsidRPr="007136A1">
        <w:rPr>
          <w:rFonts w:ascii="Times New Roman" w:hAnsi="Times New Roman" w:cs="Times New Roman"/>
        </w:rPr>
        <w:t xml:space="preserve"> (</w:t>
      </w:r>
      <w:r w:rsidR="00AB4A6A" w:rsidRPr="007136A1">
        <w:rPr>
          <w:rFonts w:ascii="Times New Roman" w:hAnsi="Times New Roman" w:cs="Times New Roman"/>
        </w:rPr>
        <w:t>2.5</w:t>
      </w:r>
      <w:r w:rsidR="00ED235D" w:rsidRPr="007136A1">
        <w:rPr>
          <w:rFonts w:ascii="Times New Roman" w:hAnsi="Times New Roman" w:cs="Times New Roman"/>
        </w:rPr>
        <w:t xml:space="preserve"> </w:t>
      </w:r>
      <w:r w:rsidR="001A17BE" w:rsidRPr="007136A1">
        <w:rPr>
          <w:rFonts w:ascii="Times New Roman" w:hAnsi="Times New Roman" w:cs="Times New Roman"/>
        </w:rPr>
        <w:t>µ</w:t>
      </w:r>
      <w:r w:rsidR="00AB4A6A" w:rsidRPr="007136A1">
        <w:rPr>
          <w:rFonts w:ascii="Times New Roman" w:hAnsi="Times New Roman" w:cs="Times New Roman"/>
        </w:rPr>
        <w:t xml:space="preserve">m) của giấy lọc, và bị giữ ở trong đó. Do đó, cấu trúc không gian của enzym luciferase và cơ chất luciferin được đảm bảo, và có thể duy trì trạng thái </w:t>
      </w:r>
      <w:r w:rsidR="00AB4A6A" w:rsidRPr="00886999">
        <w:rPr>
          <w:rFonts w:ascii="Times New Roman" w:hAnsi="Times New Roman" w:cs="Times New Roman"/>
          <w:highlight w:val="yellow"/>
        </w:rPr>
        <w:t xml:space="preserve">hoạt </w:t>
      </w:r>
      <w:r w:rsidR="00D45CA7" w:rsidRPr="00886999">
        <w:rPr>
          <w:rFonts w:ascii="Times New Roman" w:hAnsi="Times New Roman" w:cs="Times New Roman"/>
          <w:highlight w:val="yellow"/>
        </w:rPr>
        <w:t>động</w:t>
      </w:r>
      <w:r w:rsidR="00AB4A6A" w:rsidRPr="007136A1">
        <w:rPr>
          <w:rFonts w:ascii="Times New Roman" w:hAnsi="Times New Roman" w:cs="Times New Roman"/>
        </w:rPr>
        <w:t xml:space="preserve"> trong thời gian dài ở điều kiện nhiệt độ phòng. Khi </w:t>
      </w:r>
      <w:r w:rsidR="00FF2DD8" w:rsidRPr="007136A1">
        <w:rPr>
          <w:rFonts w:ascii="Times New Roman" w:hAnsi="Times New Roman" w:cs="Times New Roman"/>
        </w:rPr>
        <w:t>dung dịch</w:t>
      </w:r>
      <w:r w:rsidR="00ED235D" w:rsidRPr="007136A1">
        <w:rPr>
          <w:rFonts w:ascii="Times New Roman" w:hAnsi="Times New Roman" w:cs="Times New Roman"/>
        </w:rPr>
        <w:t xml:space="preserve"> hỗn hợp luciferase và </w:t>
      </w:r>
      <w:r w:rsidR="00FF2DD8" w:rsidRPr="007136A1">
        <w:rPr>
          <w:rFonts w:ascii="Times New Roman" w:hAnsi="Times New Roman" w:cs="Times New Roman"/>
        </w:rPr>
        <w:t>luciferin được nhỏ lên trên bề mặt giấy lọc, một vài phân tử luciferase và luciferin sẽ không được cố đị</w:t>
      </w:r>
      <w:r w:rsidR="00A81890" w:rsidRPr="007136A1">
        <w:rPr>
          <w:rFonts w:ascii="Times New Roman" w:hAnsi="Times New Roman" w:cs="Times New Roman"/>
        </w:rPr>
        <w:t>nh</w:t>
      </w:r>
      <w:r w:rsidR="00FF2DD8" w:rsidRPr="007136A1">
        <w:rPr>
          <w:rFonts w:ascii="Times New Roman" w:hAnsi="Times New Roman" w:cs="Times New Roman"/>
        </w:rPr>
        <w:t xml:space="preserve"> trong lỗ trống của giấy lọc mà vẫn tồn tại trên bề mặt giấy, chúng sẽ dần dần hạn chế sự hấp phụ của luciferase, luciferin </w:t>
      </w:r>
      <w:r w:rsidR="00ED235D" w:rsidRPr="007136A1">
        <w:rPr>
          <w:rFonts w:ascii="Times New Roman" w:hAnsi="Times New Roman" w:cs="Times New Roman"/>
        </w:rPr>
        <w:t xml:space="preserve">đi </w:t>
      </w:r>
      <w:r w:rsidR="00FF2DD8" w:rsidRPr="007136A1">
        <w:rPr>
          <w:rFonts w:ascii="Times New Roman" w:hAnsi="Times New Roman" w:cs="Times New Roman"/>
        </w:rPr>
        <w:t xml:space="preserve">vào bên trong lỗ trống khi số </w:t>
      </w:r>
      <w:r w:rsidR="001A17BE" w:rsidRPr="007136A1">
        <w:rPr>
          <w:rFonts w:ascii="Times New Roman" w:hAnsi="Times New Roman" w:cs="Times New Roman"/>
        </w:rPr>
        <w:t>lượt</w:t>
      </w:r>
      <w:r w:rsidR="00FF2DD8" w:rsidRPr="007136A1">
        <w:rPr>
          <w:rFonts w:ascii="Times New Roman" w:hAnsi="Times New Roman" w:cs="Times New Roman"/>
        </w:rPr>
        <w:t xml:space="preserve"> </w:t>
      </w:r>
      <w:r w:rsidR="00634AD7" w:rsidRPr="007136A1">
        <w:rPr>
          <w:rFonts w:ascii="Times New Roman" w:hAnsi="Times New Roman" w:cs="Times New Roman"/>
        </w:rPr>
        <w:t xml:space="preserve">hấp phụ </w:t>
      </w:r>
      <w:r w:rsidR="009F4FA3">
        <w:rPr>
          <w:rFonts w:ascii="Times New Roman" w:hAnsi="Times New Roman" w:cs="Times New Roman"/>
        </w:rPr>
        <w:t xml:space="preserve">tăng lên. </w:t>
      </w:r>
      <w:proofErr w:type="gramStart"/>
      <w:r w:rsidR="00FF2DD8" w:rsidRPr="007136A1">
        <w:rPr>
          <w:rFonts w:ascii="Times New Roman" w:hAnsi="Times New Roman" w:cs="Times New Roman"/>
        </w:rPr>
        <w:t>Hơn nữa, những phân tử luciferase</w:t>
      </w:r>
      <w:r w:rsidR="00043F9E" w:rsidRPr="007136A1">
        <w:rPr>
          <w:rFonts w:ascii="Times New Roman" w:hAnsi="Times New Roman" w:cs="Times New Roman"/>
        </w:rPr>
        <w:t xml:space="preserve"> và </w:t>
      </w:r>
      <w:r w:rsidR="00FF2DD8" w:rsidRPr="007136A1">
        <w:rPr>
          <w:rFonts w:ascii="Times New Roman" w:hAnsi="Times New Roman" w:cs="Times New Roman"/>
        </w:rPr>
        <w:t>luciferin trên bề mặt giầy lọ</w:t>
      </w:r>
      <w:r w:rsidR="00ED235D" w:rsidRPr="007136A1">
        <w:rPr>
          <w:rFonts w:ascii="Times New Roman" w:hAnsi="Times New Roman" w:cs="Times New Roman"/>
        </w:rPr>
        <w:t>c này</w:t>
      </w:r>
      <w:r w:rsidR="00FF2DD8" w:rsidRPr="007136A1">
        <w:rPr>
          <w:rFonts w:ascii="Times New Roman" w:hAnsi="Times New Roman" w:cs="Times New Roman"/>
        </w:rPr>
        <w:t xml:space="preserve"> sẽ dễ bị thay đổi cấu trúc không gian và </w:t>
      </w:r>
      <w:r w:rsidR="00FF2DD8" w:rsidRPr="00886999">
        <w:rPr>
          <w:rFonts w:ascii="Times New Roman" w:hAnsi="Times New Roman" w:cs="Times New Roman"/>
          <w:highlight w:val="yellow"/>
        </w:rPr>
        <w:t>dẫn đến</w:t>
      </w:r>
      <w:r w:rsidR="00D45CA7" w:rsidRPr="00886999">
        <w:rPr>
          <w:rFonts w:ascii="Times New Roman" w:hAnsi="Times New Roman" w:cs="Times New Roman"/>
          <w:highlight w:val="yellow"/>
        </w:rPr>
        <w:t xml:space="preserve"> enzym bị bất hoạt</w:t>
      </w:r>
      <w:r w:rsidR="00FF2DD8" w:rsidRPr="007136A1">
        <w:rPr>
          <w:rFonts w:ascii="Times New Roman" w:hAnsi="Times New Roman" w:cs="Times New Roman"/>
        </w:rPr>
        <w:t>.</w:t>
      </w:r>
      <w:proofErr w:type="gramEnd"/>
      <w:r w:rsidR="00FF2DD8" w:rsidRPr="007136A1">
        <w:rPr>
          <w:rFonts w:ascii="Times New Roman" w:hAnsi="Times New Roman" w:cs="Times New Roman"/>
        </w:rPr>
        <w:t xml:space="preserve"> Do đó, chúng ta có thể</w:t>
      </w:r>
      <w:r w:rsidR="00ED235D" w:rsidRPr="007136A1">
        <w:rPr>
          <w:rFonts w:ascii="Times New Roman" w:hAnsi="Times New Roman" w:cs="Times New Roman"/>
        </w:rPr>
        <w:t xml:space="preserve"> </w:t>
      </w:r>
      <w:r w:rsidR="00FF2DD8" w:rsidRPr="007136A1">
        <w:rPr>
          <w:rFonts w:ascii="Times New Roman" w:hAnsi="Times New Roman" w:cs="Times New Roman"/>
        </w:rPr>
        <w:t>thấy là không có sự tăng cường độ</w:t>
      </w:r>
      <w:r w:rsidR="00ED235D" w:rsidRPr="007136A1">
        <w:rPr>
          <w:rFonts w:ascii="Times New Roman" w:hAnsi="Times New Roman" w:cs="Times New Roman"/>
        </w:rPr>
        <w:t xml:space="preserve"> ánh sáng phát xạ nào khi sử dụng</w:t>
      </w:r>
      <w:r w:rsidR="00FF2DD8" w:rsidRPr="007136A1">
        <w:rPr>
          <w:rFonts w:ascii="Times New Roman" w:hAnsi="Times New Roman" w:cs="Times New Roman"/>
        </w:rPr>
        <w:t xml:space="preserve"> những giấy lọc được nhỏ/làm khô trên 3 lần</w:t>
      </w:r>
      <w:r w:rsidR="002113F6">
        <w:rPr>
          <w:rFonts w:ascii="Times New Roman" w:hAnsi="Times New Roman" w:cs="Times New Roman"/>
        </w:rPr>
        <w:t xml:space="preserve"> (Hình 2</w:t>
      </w:r>
      <w:r w:rsidR="00717044" w:rsidRPr="007136A1">
        <w:rPr>
          <w:rFonts w:ascii="Times New Roman" w:hAnsi="Times New Roman" w:cs="Times New Roman"/>
        </w:rPr>
        <w:t>)</w:t>
      </w:r>
      <w:r w:rsidR="00FF2DD8" w:rsidRPr="007136A1">
        <w:rPr>
          <w:rFonts w:ascii="Times New Roman" w:hAnsi="Times New Roman" w:cs="Times New Roman"/>
        </w:rPr>
        <w:t>.</w:t>
      </w:r>
      <w:r w:rsidR="00ED235D" w:rsidRPr="007136A1">
        <w:rPr>
          <w:rFonts w:ascii="Times New Roman" w:hAnsi="Times New Roman" w:cs="Times New Roman"/>
        </w:rPr>
        <w:t xml:space="preserve"> </w:t>
      </w:r>
      <w:proofErr w:type="gramStart"/>
      <w:r w:rsidR="00D45CA7" w:rsidRPr="007136A1">
        <w:rPr>
          <w:rFonts w:ascii="Times New Roman" w:hAnsi="Times New Roman" w:cs="Times New Roman"/>
        </w:rPr>
        <w:t>Q</w:t>
      </w:r>
      <w:r w:rsidR="00446649" w:rsidRPr="007136A1">
        <w:rPr>
          <w:rFonts w:ascii="Times New Roman" w:hAnsi="Times New Roman" w:cs="Times New Roman"/>
        </w:rPr>
        <w:t>uá trình hấp phụ</w:t>
      </w:r>
      <w:r w:rsidR="00940E11" w:rsidRPr="007136A1">
        <w:rPr>
          <w:rFonts w:ascii="Times New Roman" w:hAnsi="Times New Roman" w:cs="Times New Roman"/>
        </w:rPr>
        <w:t xml:space="preserve"> luciferase và luciferin lên giấy lọc được </w:t>
      </w:r>
      <w:r w:rsidR="00940E11" w:rsidRPr="00886999">
        <w:rPr>
          <w:rFonts w:ascii="Times New Roman" w:hAnsi="Times New Roman" w:cs="Times New Roman"/>
          <w:highlight w:val="yellow"/>
        </w:rPr>
        <w:t>tối</w:t>
      </w:r>
      <w:r w:rsidR="00516693" w:rsidRPr="00886999">
        <w:rPr>
          <w:rFonts w:ascii="Times New Roman" w:hAnsi="Times New Roman" w:cs="Times New Roman"/>
          <w:highlight w:val="yellow"/>
        </w:rPr>
        <w:t xml:space="preserve"> ưu</w:t>
      </w:r>
      <w:r w:rsidR="00043F9E" w:rsidRPr="00886999">
        <w:rPr>
          <w:rFonts w:ascii="Times New Roman" w:hAnsi="Times New Roman" w:cs="Times New Roman"/>
          <w:highlight w:val="yellow"/>
        </w:rPr>
        <w:t xml:space="preserve"> nhất với 3 lần</w:t>
      </w:r>
      <w:r w:rsidR="00043F9E" w:rsidRPr="007136A1">
        <w:rPr>
          <w:rFonts w:ascii="Times New Roman" w:hAnsi="Times New Roman" w:cs="Times New Roman"/>
        </w:rPr>
        <w:t xml:space="preserve"> hấp phụ</w:t>
      </w:r>
      <w:r w:rsidR="00940E11" w:rsidRPr="007136A1">
        <w:rPr>
          <w:rFonts w:ascii="Times New Roman" w:hAnsi="Times New Roman" w:cs="Times New Roman"/>
        </w:rPr>
        <w:t xml:space="preserve">, mỗi lần </w:t>
      </w:r>
      <w:r w:rsidR="00043F9E" w:rsidRPr="007136A1">
        <w:rPr>
          <w:rFonts w:ascii="Times New Roman" w:hAnsi="Times New Roman" w:cs="Times New Roman"/>
        </w:rPr>
        <w:t>hấp phụ</w:t>
      </w:r>
      <w:r w:rsidR="006F5AC7" w:rsidRPr="007136A1">
        <w:rPr>
          <w:rFonts w:ascii="Times New Roman" w:hAnsi="Times New Roman" w:cs="Times New Roman"/>
        </w:rPr>
        <w:t xml:space="preserve"> 10</w:t>
      </w:r>
      <w:r w:rsidR="001A17BE" w:rsidRPr="007136A1">
        <w:rPr>
          <w:rFonts w:ascii="Times New Roman" w:hAnsi="Times New Roman" w:cs="Times New Roman"/>
          <w:color w:val="FF0000"/>
        </w:rPr>
        <w:t xml:space="preserve"> </w:t>
      </w:r>
      <w:r w:rsidR="001A17BE" w:rsidRPr="007136A1">
        <w:rPr>
          <w:rFonts w:ascii="Times New Roman" w:hAnsi="Times New Roman" w:cs="Times New Roman"/>
        </w:rPr>
        <w:t>µ</w:t>
      </w:r>
      <w:r w:rsidR="006F5AC7" w:rsidRPr="007136A1">
        <w:rPr>
          <w:rFonts w:ascii="Times New Roman" w:hAnsi="Times New Roman" w:cs="Times New Roman"/>
        </w:rPr>
        <w:t>L</w:t>
      </w:r>
      <w:r w:rsidR="00043F9E" w:rsidRPr="007136A1">
        <w:rPr>
          <w:rFonts w:ascii="Times New Roman" w:hAnsi="Times New Roman" w:cs="Times New Roman"/>
        </w:rPr>
        <w:t xml:space="preserve"> dung dich hỗn hợp luciferase và luciferin</w:t>
      </w:r>
      <w:r w:rsidR="006F5AC7" w:rsidRPr="007136A1">
        <w:rPr>
          <w:rFonts w:ascii="Times New Roman" w:hAnsi="Times New Roman" w:cs="Times New Roman"/>
        </w:rPr>
        <w:t>.</w:t>
      </w:r>
      <w:proofErr w:type="gramEnd"/>
      <w:r w:rsidR="00043F9E" w:rsidRPr="007136A1">
        <w:rPr>
          <w:rFonts w:ascii="Times New Roman" w:hAnsi="Times New Roman" w:cs="Times New Roman"/>
        </w:rPr>
        <w:t xml:space="preserve"> </w:t>
      </w:r>
      <w:r w:rsidR="00940E11" w:rsidRPr="007136A1">
        <w:rPr>
          <w:rFonts w:ascii="Times New Roman" w:hAnsi="Times New Roman" w:cs="Times New Roman"/>
        </w:rPr>
        <w:t xml:space="preserve">Ở những thí nghiệm tiếp </w:t>
      </w:r>
      <w:proofErr w:type="gramStart"/>
      <w:r w:rsidR="00940E11" w:rsidRPr="007136A1">
        <w:rPr>
          <w:rFonts w:ascii="Times New Roman" w:hAnsi="Times New Roman" w:cs="Times New Roman"/>
        </w:rPr>
        <w:t>theo</w:t>
      </w:r>
      <w:proofErr w:type="gramEnd"/>
      <w:r w:rsidR="00A81890" w:rsidRPr="007136A1">
        <w:rPr>
          <w:rFonts w:ascii="Times New Roman" w:hAnsi="Times New Roman" w:cs="Times New Roman"/>
        </w:rPr>
        <w:t>,</w:t>
      </w:r>
      <w:r w:rsidR="00940E11" w:rsidRPr="007136A1">
        <w:rPr>
          <w:rFonts w:ascii="Times New Roman" w:hAnsi="Times New Roman" w:cs="Times New Roman"/>
        </w:rPr>
        <w:t xml:space="preserve"> chúng tôi sẽ chỉ sử dụng giấy lọc đượ</w:t>
      </w:r>
      <w:r w:rsidR="00446649" w:rsidRPr="007136A1">
        <w:rPr>
          <w:rFonts w:ascii="Times New Roman" w:hAnsi="Times New Roman" w:cs="Times New Roman"/>
        </w:rPr>
        <w:t>c hấp phụ</w:t>
      </w:r>
      <w:r w:rsidR="006F5AC7" w:rsidRPr="007136A1">
        <w:rPr>
          <w:rFonts w:ascii="Times New Roman" w:hAnsi="Times New Roman" w:cs="Times New Roman"/>
        </w:rPr>
        <w:t xml:space="preserve"> </w:t>
      </w:r>
      <w:r w:rsidR="00A81890" w:rsidRPr="007136A1">
        <w:rPr>
          <w:rFonts w:ascii="Times New Roman" w:hAnsi="Times New Roman" w:cs="Times New Roman"/>
        </w:rPr>
        <w:t>dung dịch phản ứng luciferase</w:t>
      </w:r>
      <w:r w:rsidR="00043F9E" w:rsidRPr="007136A1">
        <w:rPr>
          <w:rFonts w:ascii="Times New Roman" w:hAnsi="Times New Roman" w:cs="Times New Roman"/>
        </w:rPr>
        <w:t xml:space="preserve"> và </w:t>
      </w:r>
      <w:r w:rsidR="00940E11" w:rsidRPr="007136A1">
        <w:rPr>
          <w:rFonts w:ascii="Times New Roman" w:hAnsi="Times New Roman" w:cs="Times New Roman"/>
        </w:rPr>
        <w:t>luciferin với ba lầ</w:t>
      </w:r>
      <w:r w:rsidR="00634AD7" w:rsidRPr="007136A1">
        <w:rPr>
          <w:rFonts w:ascii="Times New Roman" w:hAnsi="Times New Roman" w:cs="Times New Roman"/>
        </w:rPr>
        <w:t>n hấp phụ</w:t>
      </w:r>
      <w:r w:rsidR="00940E11" w:rsidRPr="007136A1">
        <w:rPr>
          <w:rFonts w:ascii="Times New Roman" w:hAnsi="Times New Roman" w:cs="Times New Roman"/>
        </w:rPr>
        <w:t>.</w:t>
      </w:r>
    </w:p>
    <w:p w14:paraId="22C3FF48" w14:textId="77777777" w:rsidR="00835431" w:rsidRPr="007136A1" w:rsidRDefault="008002BB" w:rsidP="007136A1">
      <w:pPr>
        <w:keepNext/>
        <w:spacing w:line="36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7136A1">
        <w:rPr>
          <w:rFonts w:ascii="Times New Roman" w:hAnsi="Times New Roman" w:cs="Times New Roman"/>
          <w:noProof/>
        </w:rPr>
        <w:drawing>
          <wp:inline distT="0" distB="0" distL="0" distR="0" wp14:anchorId="471878EC" wp14:editId="10E3C157">
            <wp:extent cx="31242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253576" w14:textId="139A547B" w:rsidR="008002BB" w:rsidRPr="007136A1" w:rsidRDefault="00717044" w:rsidP="009F4FA3">
      <w:pPr>
        <w:pStyle w:val="Caption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proofErr w:type="gramStart"/>
      <w:r w:rsidRPr="007136A1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Hình </w:t>
      </w:r>
      <w:r w:rsidR="002113F6">
        <w:rPr>
          <w:rFonts w:ascii="Times New Roman" w:hAnsi="Times New Roman" w:cs="Times New Roman"/>
          <w:i w:val="0"/>
          <w:color w:val="auto"/>
          <w:sz w:val="22"/>
          <w:szCs w:val="22"/>
        </w:rPr>
        <w:t>2</w:t>
      </w:r>
      <w:r w:rsidR="00835431" w:rsidRPr="007136A1">
        <w:rPr>
          <w:rFonts w:ascii="Times New Roman" w:hAnsi="Times New Roman" w:cs="Times New Roman"/>
          <w:i w:val="0"/>
          <w:color w:val="auto"/>
          <w:sz w:val="22"/>
          <w:szCs w:val="22"/>
        </w:rPr>
        <w:t>.</w:t>
      </w:r>
      <w:proofErr w:type="gramEnd"/>
      <w:r w:rsidR="00835431" w:rsidRPr="007136A1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So sáng cường độ ánh sáng phát xạ</w:t>
      </w:r>
      <w:r w:rsidRPr="007136A1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khi sử dụng</w:t>
      </w:r>
      <w:r w:rsidR="00835431" w:rsidRPr="007136A1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những giấy lọc có số lần </w:t>
      </w:r>
      <w:r w:rsidR="00835431" w:rsidRPr="00886999">
        <w:rPr>
          <w:rFonts w:ascii="Times New Roman" w:hAnsi="Times New Roman" w:cs="Times New Roman"/>
          <w:i w:val="0"/>
          <w:color w:val="auto"/>
          <w:sz w:val="22"/>
          <w:szCs w:val="22"/>
          <w:highlight w:val="yellow"/>
        </w:rPr>
        <w:t>hấp</w:t>
      </w:r>
      <w:r w:rsidR="00835431" w:rsidRPr="007136A1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phụ khác nhau.</w:t>
      </w:r>
    </w:p>
    <w:p w14:paraId="3280D492" w14:textId="77777777" w:rsidR="00717044" w:rsidRPr="007136A1" w:rsidRDefault="00717044" w:rsidP="007136A1">
      <w:pPr>
        <w:spacing w:line="360" w:lineRule="auto"/>
        <w:jc w:val="both"/>
        <w:rPr>
          <w:rFonts w:ascii="Times New Roman" w:hAnsi="Times New Roman" w:cs="Times New Roman"/>
        </w:rPr>
      </w:pPr>
    </w:p>
    <w:p w14:paraId="1367C3AD" w14:textId="77777777" w:rsidR="00940E11" w:rsidRPr="007136A1" w:rsidRDefault="0017197C" w:rsidP="007136A1">
      <w:pPr>
        <w:spacing w:line="360" w:lineRule="auto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lastRenderedPageBreak/>
        <w:t xml:space="preserve">3.2. Đánh giá khả năng phát hiện </w:t>
      </w:r>
      <w:r w:rsidRPr="007136A1">
        <w:rPr>
          <w:rFonts w:ascii="Times New Roman" w:hAnsi="Times New Roman" w:cs="Times New Roman"/>
          <w:i/>
        </w:rPr>
        <w:t>E. coli</w:t>
      </w:r>
      <w:r w:rsidRPr="007136A1">
        <w:rPr>
          <w:rFonts w:ascii="Times New Roman" w:hAnsi="Times New Roman" w:cs="Times New Roman"/>
        </w:rPr>
        <w:t xml:space="preserve"> của giấy lọ</w:t>
      </w:r>
      <w:r w:rsidR="00446649" w:rsidRPr="007136A1">
        <w:rPr>
          <w:rFonts w:ascii="Times New Roman" w:hAnsi="Times New Roman" w:cs="Times New Roman"/>
        </w:rPr>
        <w:t>c hấp phụ</w:t>
      </w:r>
      <w:r w:rsidRPr="007136A1">
        <w:rPr>
          <w:rFonts w:ascii="Times New Roman" w:hAnsi="Times New Roman" w:cs="Times New Roman"/>
        </w:rPr>
        <w:t xml:space="preserve"> luciferase và luciferin</w:t>
      </w:r>
    </w:p>
    <w:p w14:paraId="0ECA8723" w14:textId="6ECBAA2A" w:rsidR="00940E11" w:rsidRPr="007136A1" w:rsidRDefault="006F5AC7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86999">
        <w:rPr>
          <w:rFonts w:ascii="Times New Roman" w:hAnsi="Times New Roman" w:cs="Times New Roman"/>
          <w:highlight w:val="yellow"/>
        </w:rPr>
        <w:t>Sau</w:t>
      </w:r>
      <w:r w:rsidR="0017197C" w:rsidRPr="00886999">
        <w:rPr>
          <w:rFonts w:ascii="Times New Roman" w:hAnsi="Times New Roman" w:cs="Times New Roman"/>
          <w:highlight w:val="yellow"/>
        </w:rPr>
        <w:t xml:space="preserve"> quá trình tối ưu </w:t>
      </w:r>
      <w:r w:rsidR="00043F9E" w:rsidRPr="00886999">
        <w:rPr>
          <w:rFonts w:ascii="Times New Roman" w:hAnsi="Times New Roman" w:cs="Times New Roman"/>
          <w:highlight w:val="yellow"/>
        </w:rPr>
        <w:t xml:space="preserve">hóa sự </w:t>
      </w:r>
      <w:r w:rsidR="00446649" w:rsidRPr="00886999">
        <w:rPr>
          <w:rFonts w:ascii="Times New Roman" w:hAnsi="Times New Roman" w:cs="Times New Roman"/>
          <w:highlight w:val="yellow"/>
        </w:rPr>
        <w:t>hấp phụ</w:t>
      </w:r>
      <w:r w:rsidRPr="00886999">
        <w:rPr>
          <w:rFonts w:ascii="Times New Roman" w:hAnsi="Times New Roman" w:cs="Times New Roman"/>
          <w:highlight w:val="yellow"/>
        </w:rPr>
        <w:t xml:space="preserve"> l</w:t>
      </w:r>
      <w:r w:rsidR="0017197C" w:rsidRPr="00886999">
        <w:rPr>
          <w:rFonts w:ascii="Times New Roman" w:hAnsi="Times New Roman" w:cs="Times New Roman"/>
          <w:highlight w:val="yellow"/>
        </w:rPr>
        <w:t>uciferase và luciferin</w:t>
      </w:r>
      <w:r w:rsidR="0017197C" w:rsidRPr="007136A1">
        <w:rPr>
          <w:rFonts w:ascii="Times New Roman" w:hAnsi="Times New Roman" w:cs="Times New Roman"/>
        </w:rPr>
        <w:t>, chúng tôi khả</w:t>
      </w:r>
      <w:r w:rsidRPr="007136A1">
        <w:rPr>
          <w:rFonts w:ascii="Times New Roman" w:hAnsi="Times New Roman" w:cs="Times New Roman"/>
        </w:rPr>
        <w:t>o</w:t>
      </w:r>
      <w:r w:rsidR="0017197C" w:rsidRPr="007136A1">
        <w:rPr>
          <w:rFonts w:ascii="Times New Roman" w:hAnsi="Times New Roman" w:cs="Times New Roman"/>
        </w:rPr>
        <w:t xml:space="preserve"> sát khả năng phát hiện vi khuẩn </w:t>
      </w:r>
      <w:r w:rsidR="0017197C" w:rsidRPr="007136A1">
        <w:rPr>
          <w:rFonts w:ascii="Times New Roman" w:hAnsi="Times New Roman" w:cs="Times New Roman"/>
          <w:i/>
        </w:rPr>
        <w:t>E. coli</w:t>
      </w:r>
      <w:r w:rsidR="0017197C" w:rsidRPr="007136A1">
        <w:rPr>
          <w:rFonts w:ascii="Times New Roman" w:hAnsi="Times New Roman" w:cs="Times New Roman"/>
        </w:rPr>
        <w:t xml:space="preserve"> ở những nồng độ khác nhau của giấy lọ</w:t>
      </w:r>
      <w:r w:rsidR="00446649" w:rsidRPr="007136A1">
        <w:rPr>
          <w:rFonts w:ascii="Times New Roman" w:hAnsi="Times New Roman" w:cs="Times New Roman"/>
        </w:rPr>
        <w:t xml:space="preserve">c </w:t>
      </w:r>
      <w:r w:rsidR="0017197C" w:rsidRPr="007136A1">
        <w:rPr>
          <w:rFonts w:ascii="Times New Roman" w:hAnsi="Times New Roman" w:cs="Times New Roman"/>
        </w:rPr>
        <w:t>và so sánh nó với kết quả</w:t>
      </w:r>
      <w:r w:rsidR="000E16BD" w:rsidRPr="007136A1">
        <w:rPr>
          <w:rFonts w:ascii="Times New Roman" w:hAnsi="Times New Roman" w:cs="Times New Roman"/>
        </w:rPr>
        <w:t xml:space="preserve"> thu đư</w:t>
      </w:r>
      <w:r w:rsidR="0017197C" w:rsidRPr="007136A1">
        <w:rPr>
          <w:rFonts w:ascii="Times New Roman" w:hAnsi="Times New Roman" w:cs="Times New Roman"/>
        </w:rPr>
        <w:t>ợc từ</w:t>
      </w:r>
      <w:r w:rsidRPr="007136A1">
        <w:rPr>
          <w:rFonts w:ascii="Times New Roman" w:hAnsi="Times New Roman" w:cs="Times New Roman"/>
        </w:rPr>
        <w:t xml:space="preserve"> </w:t>
      </w:r>
      <w:r w:rsidR="0017197C" w:rsidRPr="007136A1">
        <w:rPr>
          <w:rFonts w:ascii="Times New Roman" w:hAnsi="Times New Roman" w:cs="Times New Roman"/>
        </w:rPr>
        <w:t>việc sử dụ</w:t>
      </w:r>
      <w:r w:rsidRPr="007136A1">
        <w:rPr>
          <w:rFonts w:ascii="Times New Roman" w:hAnsi="Times New Roman" w:cs="Times New Roman"/>
        </w:rPr>
        <w:t xml:space="preserve">ng </w:t>
      </w:r>
      <w:r w:rsidRPr="00886999">
        <w:rPr>
          <w:rFonts w:ascii="Times New Roman" w:hAnsi="Times New Roman" w:cs="Times New Roman"/>
          <w:highlight w:val="yellow"/>
        </w:rPr>
        <w:t>luciferase và</w:t>
      </w:r>
      <w:r w:rsidR="0017197C" w:rsidRPr="00886999">
        <w:rPr>
          <w:rFonts w:ascii="Times New Roman" w:hAnsi="Times New Roman" w:cs="Times New Roman"/>
          <w:highlight w:val="yellow"/>
        </w:rPr>
        <w:t xml:space="preserve"> luciferin</w:t>
      </w:r>
      <w:r w:rsidR="0017197C" w:rsidRPr="007136A1">
        <w:rPr>
          <w:rFonts w:ascii="Times New Roman" w:hAnsi="Times New Roman" w:cs="Times New Roman"/>
        </w:rPr>
        <w:t xml:space="preserve"> d</w:t>
      </w:r>
      <w:r w:rsidR="00C162F0" w:rsidRPr="007136A1">
        <w:rPr>
          <w:rFonts w:ascii="Times New Roman" w:hAnsi="Times New Roman" w:cs="Times New Roman"/>
        </w:rPr>
        <w:t>ư</w:t>
      </w:r>
      <w:r w:rsidR="0017197C" w:rsidRPr="007136A1">
        <w:rPr>
          <w:rFonts w:ascii="Times New Roman" w:hAnsi="Times New Roman" w:cs="Times New Roman"/>
        </w:rPr>
        <w:t>ới dạng dung dị</w:t>
      </w:r>
      <w:r w:rsidRPr="007136A1">
        <w:rPr>
          <w:rFonts w:ascii="Times New Roman" w:hAnsi="Times New Roman" w:cs="Times New Roman"/>
        </w:rPr>
        <w:t>ch (</w:t>
      </w:r>
      <w:r w:rsidR="0017197C" w:rsidRPr="007136A1">
        <w:rPr>
          <w:rFonts w:ascii="Times New Roman" w:hAnsi="Times New Roman" w:cs="Times New Roman"/>
        </w:rPr>
        <w:t>theo quy trình đã được</w:t>
      </w:r>
      <w:r w:rsidRPr="007136A1">
        <w:rPr>
          <w:rFonts w:ascii="Times New Roman" w:hAnsi="Times New Roman" w:cs="Times New Roman"/>
        </w:rPr>
        <w:t xml:space="preserve"> thương mại hóa từ</w:t>
      </w:r>
      <w:r w:rsidR="0017197C" w:rsidRPr="007136A1">
        <w:rPr>
          <w:rFonts w:ascii="Times New Roman" w:hAnsi="Times New Roman" w:cs="Times New Roman"/>
        </w:rPr>
        <w:t xml:space="preserve"> bộ Kit </w:t>
      </w:r>
      <w:r w:rsidRPr="007136A1">
        <w:rPr>
          <w:rFonts w:ascii="Times New Roman" w:hAnsi="Times New Roman" w:cs="Times New Roman"/>
        </w:rPr>
        <w:t>của công ty</w:t>
      </w:r>
      <w:r w:rsidR="0017197C" w:rsidRPr="007136A1">
        <w:rPr>
          <w:rFonts w:ascii="Times New Roman" w:hAnsi="Times New Roman" w:cs="Times New Roman"/>
        </w:rPr>
        <w:t xml:space="preserve"> Signma- Aldrich</w:t>
      </w:r>
      <w:r w:rsidRPr="00886999">
        <w:rPr>
          <w:rFonts w:ascii="Times New Roman" w:hAnsi="Times New Roman" w:cs="Times New Roman"/>
          <w:highlight w:val="yellow"/>
        </w:rPr>
        <w:t>)</w:t>
      </w:r>
      <w:r w:rsidR="0017197C" w:rsidRPr="00886999">
        <w:rPr>
          <w:rFonts w:ascii="Times New Roman" w:hAnsi="Times New Roman" w:cs="Times New Roman"/>
          <w:highlight w:val="yellow"/>
        </w:rPr>
        <w:t>.</w:t>
      </w:r>
      <w:r w:rsidR="000D01E4" w:rsidRPr="00886999">
        <w:rPr>
          <w:rFonts w:ascii="Times New Roman" w:hAnsi="Times New Roman" w:cs="Times New Roman"/>
          <w:highlight w:val="yellow"/>
        </w:rPr>
        <w:t xml:space="preserve"> </w:t>
      </w:r>
      <w:r w:rsidR="00752AE9" w:rsidRPr="00886999">
        <w:rPr>
          <w:rFonts w:ascii="Times New Roman" w:hAnsi="Times New Roman" w:cs="Times New Roman"/>
          <w:highlight w:val="yellow"/>
        </w:rPr>
        <w:t>Chúng tôi bước đầu khảo sát m</w:t>
      </w:r>
      <w:r w:rsidR="000D01E4" w:rsidRPr="00886999">
        <w:rPr>
          <w:rFonts w:ascii="Times New Roman" w:hAnsi="Times New Roman" w:cs="Times New Roman"/>
          <w:highlight w:val="yellow"/>
        </w:rPr>
        <w:t xml:space="preserve">ối tương quan giữa hàm lượng ATP và </w:t>
      </w:r>
      <w:r w:rsidR="00752AE9" w:rsidRPr="00886999">
        <w:rPr>
          <w:rFonts w:ascii="Times New Roman" w:hAnsi="Times New Roman" w:cs="Times New Roman"/>
          <w:highlight w:val="yellow"/>
        </w:rPr>
        <w:t xml:space="preserve">cường độ ánh sáng </w:t>
      </w:r>
      <w:proofErr w:type="gramStart"/>
      <w:r w:rsidR="00752AE9" w:rsidRPr="00886999">
        <w:rPr>
          <w:rFonts w:ascii="Times New Roman" w:hAnsi="Times New Roman" w:cs="Times New Roman"/>
          <w:highlight w:val="yellow"/>
        </w:rPr>
        <w:t>thu</w:t>
      </w:r>
      <w:proofErr w:type="gramEnd"/>
      <w:r w:rsidR="00752AE9" w:rsidRPr="00886999">
        <w:rPr>
          <w:rFonts w:ascii="Times New Roman" w:hAnsi="Times New Roman" w:cs="Times New Roman"/>
          <w:highlight w:val="yellow"/>
        </w:rPr>
        <w:t xml:space="preserve"> được bằ</w:t>
      </w:r>
      <w:r w:rsidR="002113F6" w:rsidRPr="00886999">
        <w:rPr>
          <w:rFonts w:ascii="Times New Roman" w:hAnsi="Times New Roman" w:cs="Times New Roman"/>
          <w:highlight w:val="yellow"/>
        </w:rPr>
        <w:t xml:space="preserve">ng phương pháp đo quang, </w:t>
      </w:r>
      <w:r w:rsidR="00752AE9" w:rsidRPr="00886999">
        <w:rPr>
          <w:rFonts w:ascii="Times New Roman" w:hAnsi="Times New Roman" w:cs="Times New Roman"/>
          <w:highlight w:val="yellow"/>
        </w:rPr>
        <w:t>thấy rằng khi nồng đ</w:t>
      </w:r>
      <w:r w:rsidR="00516693" w:rsidRPr="00886999">
        <w:rPr>
          <w:rFonts w:ascii="Times New Roman" w:hAnsi="Times New Roman" w:cs="Times New Roman"/>
          <w:highlight w:val="yellow"/>
        </w:rPr>
        <w:t>ộ</w:t>
      </w:r>
      <w:r w:rsidR="00752AE9" w:rsidRPr="00886999">
        <w:rPr>
          <w:rFonts w:ascii="Times New Roman" w:hAnsi="Times New Roman" w:cs="Times New Roman"/>
          <w:highlight w:val="yellow"/>
        </w:rPr>
        <w:t xml:space="preserve"> ATP tăng thì cường độ ánh sáng tăng</w:t>
      </w:r>
      <w:r w:rsidR="002113F6" w:rsidRPr="00886999">
        <w:rPr>
          <w:rFonts w:ascii="Times New Roman" w:hAnsi="Times New Roman" w:cs="Times New Roman"/>
          <w:highlight w:val="yellow"/>
        </w:rPr>
        <w:t xml:space="preserve"> và trùng với kết luận được</w:t>
      </w:r>
      <w:r w:rsidR="00886999">
        <w:rPr>
          <w:rFonts w:ascii="Times New Roman" w:hAnsi="Times New Roman" w:cs="Times New Roman"/>
          <w:highlight w:val="yellow"/>
        </w:rPr>
        <w:t xml:space="preserve"> ra từ công ty Sigma</w:t>
      </w:r>
      <w:r w:rsidR="00752AE9" w:rsidRPr="00886999">
        <w:rPr>
          <w:rFonts w:ascii="Times New Roman" w:hAnsi="Times New Roman" w:cs="Times New Roman"/>
          <w:highlight w:val="yellow"/>
        </w:rPr>
        <w:t>.</w:t>
      </w:r>
      <w:r w:rsidR="003F1265" w:rsidRPr="00886999">
        <w:rPr>
          <w:rFonts w:ascii="Times New Roman" w:hAnsi="Times New Roman" w:cs="Times New Roman"/>
          <w:highlight w:val="yellow"/>
        </w:rPr>
        <w:t xml:space="preserve"> Từ đồ thị </w:t>
      </w:r>
      <w:r w:rsidR="002113F6" w:rsidRPr="00886999">
        <w:rPr>
          <w:rFonts w:ascii="Times New Roman" w:hAnsi="Times New Roman" w:cs="Times New Roman"/>
          <w:highlight w:val="yellow"/>
        </w:rPr>
        <w:t>h</w:t>
      </w:r>
      <w:r w:rsidR="002C2208" w:rsidRPr="00886999">
        <w:rPr>
          <w:rFonts w:ascii="Times New Roman" w:hAnsi="Times New Roman" w:cs="Times New Roman"/>
          <w:highlight w:val="yellow"/>
        </w:rPr>
        <w:t>ình 3</w:t>
      </w:r>
      <w:r w:rsidR="003F1265" w:rsidRPr="00886999">
        <w:rPr>
          <w:rFonts w:ascii="Times New Roman" w:hAnsi="Times New Roman" w:cs="Times New Roman"/>
          <w:highlight w:val="yellow"/>
        </w:rPr>
        <w:t xml:space="preserve"> ta thấy khi nồng độ </w:t>
      </w:r>
      <w:proofErr w:type="gramStart"/>
      <w:r w:rsidR="003F1265" w:rsidRPr="00886999">
        <w:rPr>
          <w:rFonts w:ascii="Times New Roman" w:hAnsi="Times New Roman" w:cs="Times New Roman"/>
          <w:highlight w:val="yellow"/>
        </w:rPr>
        <w:t>vi</w:t>
      </w:r>
      <w:proofErr w:type="gramEnd"/>
      <w:r w:rsidR="003F1265" w:rsidRPr="00886999">
        <w:rPr>
          <w:rFonts w:ascii="Times New Roman" w:hAnsi="Times New Roman" w:cs="Times New Roman"/>
          <w:highlight w:val="yellow"/>
        </w:rPr>
        <w:t xml:space="preserve"> khuẩn tăng thì cường độ ánh sáng phát xạ tăng.</w:t>
      </w:r>
      <w:r w:rsidR="00516693" w:rsidRPr="00886999">
        <w:rPr>
          <w:rFonts w:ascii="Times New Roman" w:hAnsi="Times New Roman" w:cs="Times New Roman"/>
          <w:highlight w:val="yellow"/>
        </w:rPr>
        <w:t xml:space="preserve"> Vậy nên</w:t>
      </w:r>
      <w:r w:rsidR="00886999">
        <w:rPr>
          <w:rFonts w:ascii="Times New Roman" w:hAnsi="Times New Roman" w:cs="Times New Roman"/>
          <w:highlight w:val="yellow"/>
        </w:rPr>
        <w:t>,</w:t>
      </w:r>
      <w:r w:rsidR="003F1265" w:rsidRPr="00886999">
        <w:rPr>
          <w:rFonts w:ascii="Times New Roman" w:hAnsi="Times New Roman" w:cs="Times New Roman"/>
          <w:highlight w:val="yellow"/>
        </w:rPr>
        <w:t xml:space="preserve"> </w:t>
      </w:r>
      <w:r w:rsidR="00886999">
        <w:rPr>
          <w:rFonts w:ascii="Times New Roman" w:hAnsi="Times New Roman" w:cs="Times New Roman"/>
          <w:highlight w:val="yellow"/>
        </w:rPr>
        <w:t xml:space="preserve">khi </w:t>
      </w:r>
      <w:r w:rsidR="003F1265" w:rsidRPr="00886999">
        <w:rPr>
          <w:rFonts w:ascii="Times New Roman" w:hAnsi="Times New Roman" w:cs="Times New Roman"/>
          <w:highlight w:val="yellow"/>
        </w:rPr>
        <w:t xml:space="preserve">nồng độ vi khuẩn </w:t>
      </w:r>
      <w:r w:rsidR="00D458A9">
        <w:rPr>
          <w:rFonts w:ascii="Times New Roman" w:hAnsi="Times New Roman" w:cs="Times New Roman"/>
          <w:highlight w:val="yellow"/>
        </w:rPr>
        <w:t>tăng lên thì</w:t>
      </w:r>
      <w:r w:rsidR="002113F6" w:rsidRPr="00886999">
        <w:rPr>
          <w:rFonts w:ascii="Times New Roman" w:hAnsi="Times New Roman" w:cs="Times New Roman"/>
          <w:highlight w:val="yellow"/>
        </w:rPr>
        <w:t xml:space="preserve"> hàm lượng</w:t>
      </w:r>
      <w:r w:rsidR="00D458A9">
        <w:rPr>
          <w:rFonts w:ascii="Times New Roman" w:hAnsi="Times New Roman" w:cs="Times New Roman"/>
          <w:highlight w:val="yellow"/>
        </w:rPr>
        <w:t xml:space="preserve"> ATP trong mẫu cũng tăng </w:t>
      </w:r>
      <w:proofErr w:type="gramStart"/>
      <w:r w:rsidR="00D458A9">
        <w:rPr>
          <w:rFonts w:ascii="Times New Roman" w:hAnsi="Times New Roman" w:cs="Times New Roman"/>
          <w:highlight w:val="yellow"/>
        </w:rPr>
        <w:t>lên</w:t>
      </w:r>
      <w:r w:rsidR="003F1265" w:rsidRPr="00886999">
        <w:rPr>
          <w:rFonts w:ascii="Times New Roman" w:hAnsi="Times New Roman" w:cs="Times New Roman"/>
          <w:highlight w:val="yellow"/>
        </w:rPr>
        <w:t xml:space="preserve"> </w:t>
      </w:r>
      <w:r w:rsidR="002113F6">
        <w:rPr>
          <w:rFonts w:ascii="Times New Roman" w:hAnsi="Times New Roman" w:cs="Times New Roman"/>
        </w:rPr>
        <w:t>.</w:t>
      </w:r>
      <w:proofErr w:type="gramEnd"/>
      <w:r w:rsidR="00752AE9">
        <w:rPr>
          <w:rFonts w:ascii="Times New Roman" w:hAnsi="Times New Roman" w:cs="Times New Roman"/>
        </w:rPr>
        <w:t xml:space="preserve"> </w:t>
      </w:r>
      <w:r w:rsidR="00717044" w:rsidRPr="007136A1">
        <w:rPr>
          <w:rFonts w:ascii="Times New Roman" w:hAnsi="Times New Roman" w:cs="Times New Roman"/>
        </w:rPr>
        <w:t>Hì</w:t>
      </w:r>
      <w:r w:rsidR="00C162F0" w:rsidRPr="007136A1">
        <w:rPr>
          <w:rFonts w:ascii="Times New Roman" w:hAnsi="Times New Roman" w:cs="Times New Roman"/>
        </w:rPr>
        <w:t>nh</w:t>
      </w:r>
      <w:r w:rsidR="002C2208">
        <w:rPr>
          <w:rFonts w:ascii="Times New Roman" w:hAnsi="Times New Roman" w:cs="Times New Roman"/>
        </w:rPr>
        <w:t xml:space="preserve"> 3</w:t>
      </w:r>
      <w:r w:rsidR="000E16BD" w:rsidRPr="007136A1">
        <w:rPr>
          <w:rFonts w:ascii="Times New Roman" w:hAnsi="Times New Roman" w:cs="Times New Roman"/>
        </w:rPr>
        <w:t xml:space="preserve"> b</w:t>
      </w:r>
      <w:r w:rsidR="00C162F0" w:rsidRPr="007136A1">
        <w:rPr>
          <w:rFonts w:ascii="Times New Roman" w:hAnsi="Times New Roman" w:cs="Times New Roman"/>
        </w:rPr>
        <w:t xml:space="preserve">iểu thị mối liên hệ giữa nồng độ </w:t>
      </w:r>
      <w:r w:rsidR="00C162F0" w:rsidRPr="007136A1">
        <w:rPr>
          <w:rFonts w:ascii="Times New Roman" w:hAnsi="Times New Roman" w:cs="Times New Roman"/>
          <w:i/>
        </w:rPr>
        <w:t>E. coli</w:t>
      </w:r>
      <w:r w:rsidR="00C162F0" w:rsidRPr="007136A1">
        <w:rPr>
          <w:rFonts w:ascii="Times New Roman" w:hAnsi="Times New Roman" w:cs="Times New Roman"/>
        </w:rPr>
        <w:t xml:space="preserve"> với cường độ ánh sáng phát xạ</w:t>
      </w:r>
      <w:r w:rsidR="00043F9E" w:rsidRPr="007136A1">
        <w:rPr>
          <w:rFonts w:ascii="Times New Roman" w:hAnsi="Times New Roman" w:cs="Times New Roman"/>
        </w:rPr>
        <w:t xml:space="preserve"> </w:t>
      </w:r>
      <w:r w:rsidR="00043F9E" w:rsidRPr="00886999">
        <w:rPr>
          <w:rFonts w:ascii="Times New Roman" w:hAnsi="Times New Roman" w:cs="Times New Roman"/>
          <w:highlight w:val="yellow"/>
        </w:rPr>
        <w:t>với</w:t>
      </w:r>
      <w:r w:rsidR="00043F9E" w:rsidRPr="007136A1">
        <w:rPr>
          <w:rFonts w:ascii="Times New Roman" w:hAnsi="Times New Roman" w:cs="Times New Roman"/>
        </w:rPr>
        <w:t xml:space="preserve"> </w:t>
      </w:r>
      <w:r w:rsidRPr="007136A1">
        <w:rPr>
          <w:rFonts w:ascii="Times New Roman" w:hAnsi="Times New Roman" w:cs="Times New Roman"/>
        </w:rPr>
        <w:t>hai phương pháp đo (</w:t>
      </w:r>
      <w:r w:rsidR="00C162F0" w:rsidRPr="007136A1">
        <w:rPr>
          <w:rFonts w:ascii="Times New Roman" w:hAnsi="Times New Roman" w:cs="Times New Roman"/>
        </w:rPr>
        <w:t>phương pháp sử dụ</w:t>
      </w:r>
      <w:r w:rsidR="007D2234" w:rsidRPr="007136A1">
        <w:rPr>
          <w:rFonts w:ascii="Times New Roman" w:hAnsi="Times New Roman" w:cs="Times New Roman"/>
        </w:rPr>
        <w:t>ng l</w:t>
      </w:r>
      <w:r w:rsidR="00C162F0" w:rsidRPr="007136A1">
        <w:rPr>
          <w:rFonts w:ascii="Times New Roman" w:hAnsi="Times New Roman" w:cs="Times New Roman"/>
        </w:rPr>
        <w:t>uciferase và luciferin đượ</w:t>
      </w:r>
      <w:r w:rsidR="00446649" w:rsidRPr="007136A1">
        <w:rPr>
          <w:rFonts w:ascii="Times New Roman" w:hAnsi="Times New Roman" w:cs="Times New Roman"/>
        </w:rPr>
        <w:t>c hấp phụ</w:t>
      </w:r>
      <w:r w:rsidR="00C162F0" w:rsidRPr="007136A1">
        <w:rPr>
          <w:rFonts w:ascii="Times New Roman" w:hAnsi="Times New Roman" w:cs="Times New Roman"/>
        </w:rPr>
        <w:t xml:space="preserve"> trên giấy lọc và phương pháp sử dụng luciferase và luciferin ở dạng dung dịch đã được thương mại hóa).</w:t>
      </w:r>
      <w:r w:rsidR="003F1265">
        <w:rPr>
          <w:rFonts w:ascii="Times New Roman" w:hAnsi="Times New Roman" w:cs="Times New Roman"/>
        </w:rPr>
        <w:t xml:space="preserve"> Từ đồ thị ta thấy c</w:t>
      </w:r>
      <w:r w:rsidR="007D2234" w:rsidRPr="007136A1">
        <w:rPr>
          <w:rFonts w:ascii="Times New Roman" w:hAnsi="Times New Roman" w:cs="Times New Roman"/>
        </w:rPr>
        <w:t>ường độ</w:t>
      </w:r>
      <w:r w:rsidR="00C162F0" w:rsidRPr="007136A1">
        <w:rPr>
          <w:rFonts w:ascii="Times New Roman" w:hAnsi="Times New Roman" w:cs="Times New Roman"/>
        </w:rPr>
        <w:t xml:space="preserve"> ánh sáng </w:t>
      </w:r>
      <w:r w:rsidR="005A6252" w:rsidRPr="007136A1">
        <w:rPr>
          <w:rFonts w:ascii="Times New Roman" w:hAnsi="Times New Roman" w:cs="Times New Roman"/>
        </w:rPr>
        <w:t>phát xạ từ thí nghiệ</w:t>
      </w:r>
      <w:r w:rsidR="007D2234" w:rsidRPr="007136A1">
        <w:rPr>
          <w:rFonts w:ascii="Times New Roman" w:hAnsi="Times New Roman" w:cs="Times New Roman"/>
        </w:rPr>
        <w:t>m s</w:t>
      </w:r>
      <w:r w:rsidR="005A6252" w:rsidRPr="007136A1">
        <w:rPr>
          <w:rFonts w:ascii="Times New Roman" w:hAnsi="Times New Roman" w:cs="Times New Roman"/>
        </w:rPr>
        <w:t>ử dụng giấy lọ</w:t>
      </w:r>
      <w:r w:rsidR="00446649" w:rsidRPr="007136A1">
        <w:rPr>
          <w:rFonts w:ascii="Times New Roman" w:hAnsi="Times New Roman" w:cs="Times New Roman"/>
        </w:rPr>
        <w:t>c hấp phụ</w:t>
      </w:r>
      <w:r w:rsidR="005A6252" w:rsidRPr="007136A1">
        <w:rPr>
          <w:rFonts w:ascii="Times New Roman" w:hAnsi="Times New Roman" w:cs="Times New Roman"/>
        </w:rPr>
        <w:t xml:space="preserve"> lu</w:t>
      </w:r>
      <w:r w:rsidR="000E16BD" w:rsidRPr="007136A1">
        <w:rPr>
          <w:rFonts w:ascii="Times New Roman" w:hAnsi="Times New Roman" w:cs="Times New Roman"/>
        </w:rPr>
        <w:t xml:space="preserve">ciferase và luciferin </w:t>
      </w:r>
      <w:r w:rsidR="005A6252" w:rsidRPr="007136A1">
        <w:rPr>
          <w:rFonts w:ascii="Times New Roman" w:hAnsi="Times New Roman" w:cs="Times New Roman"/>
        </w:rPr>
        <w:t xml:space="preserve">là </w:t>
      </w:r>
      <w:r w:rsidR="00A81890" w:rsidRPr="007136A1">
        <w:rPr>
          <w:rFonts w:ascii="Times New Roman" w:hAnsi="Times New Roman" w:cs="Times New Roman"/>
        </w:rPr>
        <w:t>gần như tương tương</w:t>
      </w:r>
      <w:r w:rsidR="005A6252" w:rsidRPr="007136A1">
        <w:rPr>
          <w:rFonts w:ascii="Times New Roman" w:hAnsi="Times New Roman" w:cs="Times New Roman"/>
        </w:rPr>
        <w:t xml:space="preserve"> vớ</w:t>
      </w:r>
      <w:r w:rsidR="007D2234" w:rsidRPr="007136A1">
        <w:rPr>
          <w:rFonts w:ascii="Times New Roman" w:hAnsi="Times New Roman" w:cs="Times New Roman"/>
        </w:rPr>
        <w:t>i cường độ ánh sáng</w:t>
      </w:r>
      <w:r w:rsidR="005A6252" w:rsidRPr="007136A1">
        <w:rPr>
          <w:rFonts w:ascii="Times New Roman" w:hAnsi="Times New Roman" w:cs="Times New Roman"/>
        </w:rPr>
        <w:t xml:space="preserve"> </w:t>
      </w:r>
      <w:proofErr w:type="gramStart"/>
      <w:r w:rsidR="005A6252" w:rsidRPr="007136A1">
        <w:rPr>
          <w:rFonts w:ascii="Times New Roman" w:hAnsi="Times New Roman" w:cs="Times New Roman"/>
        </w:rPr>
        <w:t>thu</w:t>
      </w:r>
      <w:proofErr w:type="gramEnd"/>
      <w:r w:rsidR="005A6252" w:rsidRPr="007136A1">
        <w:rPr>
          <w:rFonts w:ascii="Times New Roman" w:hAnsi="Times New Roman" w:cs="Times New Roman"/>
        </w:rPr>
        <w:t xml:space="preserve"> được từ </w:t>
      </w:r>
      <w:r w:rsidR="001836D8" w:rsidRPr="007136A1">
        <w:rPr>
          <w:rFonts w:ascii="Times New Roman" w:hAnsi="Times New Roman" w:cs="Times New Roman"/>
        </w:rPr>
        <w:t xml:space="preserve">thí nghiệm sử dụng </w:t>
      </w:r>
      <w:r w:rsidR="005A6252" w:rsidRPr="007136A1">
        <w:rPr>
          <w:rFonts w:ascii="Times New Roman" w:hAnsi="Times New Roman" w:cs="Times New Roman"/>
        </w:rPr>
        <w:t xml:space="preserve">dung dịch </w:t>
      </w:r>
      <w:r w:rsidR="007D2234" w:rsidRPr="007136A1">
        <w:rPr>
          <w:rFonts w:ascii="Times New Roman" w:hAnsi="Times New Roman" w:cs="Times New Roman"/>
        </w:rPr>
        <w:t xml:space="preserve">chứa </w:t>
      </w:r>
      <w:r w:rsidR="005A6252" w:rsidRPr="007136A1">
        <w:rPr>
          <w:rFonts w:ascii="Times New Roman" w:hAnsi="Times New Roman" w:cs="Times New Roman"/>
        </w:rPr>
        <w:t xml:space="preserve">luciferase và luciferin. Từ đó, ta có thể kết luận rằng luciferase và luciferin </w:t>
      </w:r>
      <w:r w:rsidR="00446649" w:rsidRPr="007136A1">
        <w:rPr>
          <w:rFonts w:ascii="Times New Roman" w:hAnsi="Times New Roman" w:cs="Times New Roman"/>
        </w:rPr>
        <w:t>hấp phụ</w:t>
      </w:r>
      <w:r w:rsidR="007D2234" w:rsidRPr="007136A1">
        <w:rPr>
          <w:rFonts w:ascii="Times New Roman" w:hAnsi="Times New Roman" w:cs="Times New Roman"/>
        </w:rPr>
        <w:t xml:space="preserve"> trên giấy lọc</w:t>
      </w:r>
      <w:r w:rsidR="005A6252" w:rsidRPr="007136A1">
        <w:rPr>
          <w:rFonts w:ascii="Times New Roman" w:hAnsi="Times New Roman" w:cs="Times New Roman"/>
        </w:rPr>
        <w:t xml:space="preserve"> có thể cho kết quả tương đương và đáng tin cậy như kết quả thu được từ việc sử dụng luciferase và luciferin dưới dạng dung dịch</w:t>
      </w:r>
      <w:r w:rsidR="001836D8" w:rsidRPr="007136A1">
        <w:rPr>
          <w:rFonts w:ascii="Times New Roman" w:hAnsi="Times New Roman" w:cs="Times New Roman"/>
        </w:rPr>
        <w:t xml:space="preserve"> đã được thương mại hóa</w:t>
      </w:r>
      <w:r w:rsidR="005A6252" w:rsidRPr="007136A1">
        <w:rPr>
          <w:rFonts w:ascii="Times New Roman" w:hAnsi="Times New Roman" w:cs="Times New Roman"/>
        </w:rPr>
        <w:t xml:space="preserve">. Cường độ ánh sáng phát xạ tăng tỷ lệ thuận với nồng độ </w:t>
      </w:r>
      <w:proofErr w:type="gramStart"/>
      <w:r w:rsidR="005A6252" w:rsidRPr="007136A1">
        <w:rPr>
          <w:rFonts w:ascii="Times New Roman" w:hAnsi="Times New Roman" w:cs="Times New Roman"/>
        </w:rPr>
        <w:t>vi</w:t>
      </w:r>
      <w:proofErr w:type="gramEnd"/>
      <w:r w:rsidR="005A6252" w:rsidRPr="007136A1">
        <w:rPr>
          <w:rFonts w:ascii="Times New Roman" w:hAnsi="Times New Roman" w:cs="Times New Roman"/>
        </w:rPr>
        <w:t xml:space="preserve"> khuẩn </w:t>
      </w:r>
      <w:r w:rsidR="005A6252" w:rsidRPr="007136A1">
        <w:rPr>
          <w:rFonts w:ascii="Times New Roman" w:hAnsi="Times New Roman" w:cs="Times New Roman"/>
          <w:i/>
        </w:rPr>
        <w:t>E .coli</w:t>
      </w:r>
      <w:r w:rsidR="005A6252" w:rsidRPr="007136A1">
        <w:rPr>
          <w:rFonts w:ascii="Times New Roman" w:hAnsi="Times New Roman" w:cs="Times New Roman"/>
        </w:rPr>
        <w:t xml:space="preserve"> như được dự</w:t>
      </w:r>
      <w:r w:rsidR="009F4FA3">
        <w:rPr>
          <w:rFonts w:ascii="Times New Roman" w:hAnsi="Times New Roman" w:cs="Times New Roman"/>
        </w:rPr>
        <w:t xml:space="preserve"> đoán.</w:t>
      </w:r>
      <w:r w:rsidR="00C162F0" w:rsidRPr="007136A1">
        <w:rPr>
          <w:rFonts w:ascii="Times New Roman" w:hAnsi="Times New Roman" w:cs="Times New Roman"/>
        </w:rPr>
        <w:t xml:space="preserve"> </w:t>
      </w:r>
      <w:r w:rsidR="002C2208">
        <w:rPr>
          <w:rFonts w:ascii="Times New Roman" w:hAnsi="Times New Roman" w:cs="Times New Roman"/>
        </w:rPr>
        <w:t>Hình 3</w:t>
      </w:r>
      <w:r w:rsidR="005A6252" w:rsidRPr="007136A1">
        <w:rPr>
          <w:rFonts w:ascii="Times New Roman" w:hAnsi="Times New Roman" w:cs="Times New Roman"/>
        </w:rPr>
        <w:t xml:space="preserve"> cho thấy cường độ ánh sáng </w:t>
      </w:r>
      <w:r w:rsidR="00103AF9" w:rsidRPr="007136A1">
        <w:rPr>
          <w:rFonts w:ascii="Times New Roman" w:hAnsi="Times New Roman" w:cs="Times New Roman"/>
        </w:rPr>
        <w:t>phát xạ đo được từ giấy lọ</w:t>
      </w:r>
      <w:r w:rsidR="00446649" w:rsidRPr="007136A1">
        <w:rPr>
          <w:rFonts w:ascii="Times New Roman" w:hAnsi="Times New Roman" w:cs="Times New Roman"/>
        </w:rPr>
        <w:t>c hấp phụ</w:t>
      </w:r>
      <w:r w:rsidR="00103AF9" w:rsidRPr="007136A1">
        <w:rPr>
          <w:rFonts w:ascii="Times New Roman" w:hAnsi="Times New Roman" w:cs="Times New Roman"/>
        </w:rPr>
        <w:t xml:space="preserve"> luciferase</w:t>
      </w:r>
      <w:r w:rsidR="00043F9E" w:rsidRPr="007136A1">
        <w:rPr>
          <w:rFonts w:ascii="Times New Roman" w:hAnsi="Times New Roman" w:cs="Times New Roman"/>
        </w:rPr>
        <w:t xml:space="preserve"> và </w:t>
      </w:r>
      <w:r w:rsidR="00103AF9" w:rsidRPr="007136A1">
        <w:rPr>
          <w:rFonts w:ascii="Times New Roman" w:hAnsi="Times New Roman" w:cs="Times New Roman"/>
        </w:rPr>
        <w:t xml:space="preserve">luciferin luôn cao hơn kết quả </w:t>
      </w:r>
      <w:proofErr w:type="gramStart"/>
      <w:r w:rsidR="00103AF9" w:rsidRPr="007136A1">
        <w:rPr>
          <w:rFonts w:ascii="Times New Roman" w:hAnsi="Times New Roman" w:cs="Times New Roman"/>
        </w:rPr>
        <w:t>thu</w:t>
      </w:r>
      <w:proofErr w:type="gramEnd"/>
      <w:r w:rsidR="00103AF9" w:rsidRPr="007136A1">
        <w:rPr>
          <w:rFonts w:ascii="Times New Roman" w:hAnsi="Times New Roman" w:cs="Times New Roman"/>
        </w:rPr>
        <w:t xml:space="preserve"> được từ</w:t>
      </w:r>
      <w:r w:rsidR="007D2234" w:rsidRPr="007136A1">
        <w:rPr>
          <w:rFonts w:ascii="Times New Roman" w:hAnsi="Times New Roman" w:cs="Times New Roman"/>
        </w:rPr>
        <w:t xml:space="preserve"> </w:t>
      </w:r>
      <w:r w:rsidR="00103AF9" w:rsidRPr="007136A1">
        <w:rPr>
          <w:rFonts w:ascii="Times New Roman" w:hAnsi="Times New Roman" w:cs="Times New Roman"/>
        </w:rPr>
        <w:t>dung dị</w:t>
      </w:r>
      <w:r w:rsidR="007D2234" w:rsidRPr="007136A1">
        <w:rPr>
          <w:rFonts w:ascii="Times New Roman" w:hAnsi="Times New Roman" w:cs="Times New Roman"/>
        </w:rPr>
        <w:t xml:space="preserve">ch hỗn hợp luciferase và </w:t>
      </w:r>
      <w:r w:rsidR="00103AF9" w:rsidRPr="007136A1">
        <w:rPr>
          <w:rFonts w:ascii="Times New Roman" w:hAnsi="Times New Roman" w:cs="Times New Roman"/>
        </w:rPr>
        <w:t>luciferin. Hơn nữa, thờ</w:t>
      </w:r>
      <w:r w:rsidR="007D2234" w:rsidRPr="007136A1">
        <w:rPr>
          <w:rFonts w:ascii="Times New Roman" w:hAnsi="Times New Roman" w:cs="Times New Roman"/>
        </w:rPr>
        <w:t>i gian tiến hành</w:t>
      </w:r>
      <w:r w:rsidR="00516693">
        <w:rPr>
          <w:rFonts w:ascii="Times New Roman" w:hAnsi="Times New Roman" w:cs="Times New Roman"/>
        </w:rPr>
        <w:t xml:space="preserve"> phát h</w:t>
      </w:r>
      <w:r w:rsidR="00103AF9" w:rsidRPr="007136A1">
        <w:rPr>
          <w:rFonts w:ascii="Times New Roman" w:hAnsi="Times New Roman" w:cs="Times New Roman"/>
        </w:rPr>
        <w:t>iện vi khuẩn trong mẫu sử dụng giấy lọ</w:t>
      </w:r>
      <w:r w:rsidR="001836D8" w:rsidRPr="007136A1">
        <w:rPr>
          <w:rFonts w:ascii="Times New Roman" w:hAnsi="Times New Roman" w:cs="Times New Roman"/>
        </w:rPr>
        <w:t xml:space="preserve">c </w:t>
      </w:r>
      <w:r w:rsidR="00103AF9" w:rsidRPr="007136A1">
        <w:rPr>
          <w:rFonts w:ascii="Times New Roman" w:hAnsi="Times New Roman" w:cs="Times New Roman"/>
        </w:rPr>
        <w:t>là khoả</w:t>
      </w:r>
      <w:r w:rsidR="001836D8" w:rsidRPr="007136A1">
        <w:rPr>
          <w:rFonts w:ascii="Times New Roman" w:hAnsi="Times New Roman" w:cs="Times New Roman"/>
        </w:rPr>
        <w:t>ng 1-2 phút, tiếp kiệm thời gian</w:t>
      </w:r>
      <w:r w:rsidR="00103AF9" w:rsidRPr="007136A1">
        <w:rPr>
          <w:rFonts w:ascii="Times New Roman" w:hAnsi="Times New Roman" w:cs="Times New Roman"/>
        </w:rPr>
        <w:t xml:space="preserve"> rất nhiều </w:t>
      </w:r>
      <w:r w:rsidR="001836D8" w:rsidRPr="007136A1">
        <w:rPr>
          <w:rFonts w:ascii="Times New Roman" w:hAnsi="Times New Roman" w:cs="Times New Roman"/>
        </w:rPr>
        <w:t>so với việc</w:t>
      </w:r>
      <w:r w:rsidR="00103AF9" w:rsidRPr="007136A1">
        <w:rPr>
          <w:rFonts w:ascii="Times New Roman" w:hAnsi="Times New Roman" w:cs="Times New Roman"/>
        </w:rPr>
        <w:t xml:space="preserve"> phát hiện </w:t>
      </w:r>
      <w:r w:rsidR="007D2234" w:rsidRPr="007136A1">
        <w:rPr>
          <w:rFonts w:ascii="Times New Roman" w:hAnsi="Times New Roman" w:cs="Times New Roman"/>
        </w:rPr>
        <w:t xml:space="preserve">vi khuẩn </w:t>
      </w:r>
      <w:r w:rsidR="00103AF9" w:rsidRPr="007136A1">
        <w:rPr>
          <w:rFonts w:ascii="Times New Roman" w:hAnsi="Times New Roman" w:cs="Times New Roman"/>
        </w:rPr>
        <w:t xml:space="preserve">sử dụng dung dịch </w:t>
      </w:r>
      <w:r w:rsidR="00043F9E" w:rsidRPr="007136A1">
        <w:rPr>
          <w:rFonts w:ascii="Times New Roman" w:hAnsi="Times New Roman" w:cs="Times New Roman"/>
        </w:rPr>
        <w:t>phản ứng l</w:t>
      </w:r>
      <w:r w:rsidR="00103AF9" w:rsidRPr="007136A1">
        <w:rPr>
          <w:rFonts w:ascii="Times New Roman" w:hAnsi="Times New Roman" w:cs="Times New Roman"/>
        </w:rPr>
        <w:t>uciferase</w:t>
      </w:r>
      <w:r w:rsidR="00043F9E" w:rsidRPr="007136A1">
        <w:rPr>
          <w:rFonts w:ascii="Times New Roman" w:hAnsi="Times New Roman" w:cs="Times New Roman"/>
        </w:rPr>
        <w:t xml:space="preserve"> và </w:t>
      </w:r>
      <w:r w:rsidR="00294E71">
        <w:rPr>
          <w:rFonts w:ascii="Times New Roman" w:hAnsi="Times New Roman" w:cs="Times New Roman"/>
        </w:rPr>
        <w:t>luciferin</w:t>
      </w:r>
      <w:r w:rsidR="00103AF9" w:rsidRPr="007136A1">
        <w:rPr>
          <w:rFonts w:ascii="Times New Roman" w:hAnsi="Times New Roman" w:cs="Times New Roman"/>
        </w:rPr>
        <w:t xml:space="preserve"> khoảng 1 giờ.</w:t>
      </w:r>
    </w:p>
    <w:tbl>
      <w:tblPr>
        <w:tblStyle w:val="TableGrid"/>
        <w:tblW w:w="0" w:type="auto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836"/>
      </w:tblGrid>
      <w:tr w:rsidR="00634AD7" w:rsidRPr="007136A1" w14:paraId="42A98301" w14:textId="77777777" w:rsidTr="00634AD7">
        <w:tc>
          <w:tcPr>
            <w:tcW w:w="5158" w:type="dxa"/>
          </w:tcPr>
          <w:p w14:paraId="0AAF018A" w14:textId="77777777" w:rsidR="00EF18AF" w:rsidRPr="007136A1" w:rsidRDefault="00634AD7" w:rsidP="009F4F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36A1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79B76BDE" wp14:editId="0CB22042">
                  <wp:extent cx="3190875" cy="3095625"/>
                  <wp:effectExtent l="0" t="0" r="9525" b="9525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14:paraId="76DACAF8" w14:textId="77777777" w:rsidR="00EF18AF" w:rsidRPr="007136A1" w:rsidRDefault="00EF18AF" w:rsidP="009F4F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36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8C3A27" wp14:editId="1517D73A">
                  <wp:extent cx="2933700" cy="3095625"/>
                  <wp:effectExtent l="0" t="0" r="0" b="9525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7C13A164" w14:textId="34CF6CAA" w:rsidR="00EF18AF" w:rsidRPr="007136A1" w:rsidRDefault="00EF18AF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17044" w:rsidRPr="007136A1" w14:paraId="611C2AEF" w14:textId="77777777" w:rsidTr="00717044">
        <w:tc>
          <w:tcPr>
            <w:tcW w:w="4675" w:type="dxa"/>
          </w:tcPr>
          <w:p w14:paraId="182365FA" w14:textId="5C9B3872" w:rsidR="00717044" w:rsidRPr="007136A1" w:rsidRDefault="002113F6" w:rsidP="007136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Hình 3</w:t>
            </w:r>
            <w:r w:rsidR="00717044" w:rsidRPr="007136A1">
              <w:rPr>
                <w:rFonts w:ascii="Times New Roman" w:hAnsi="Times New Roman" w:cs="Times New Roman"/>
              </w:rPr>
              <w:t xml:space="preserve">. Cường độ ánh sáng phát xạ thu được khi khảo sát mẫu với những nồng độ </w:t>
            </w:r>
            <w:r w:rsidR="00717044" w:rsidRPr="007136A1">
              <w:rPr>
                <w:rFonts w:ascii="Times New Roman" w:hAnsi="Times New Roman" w:cs="Times New Roman"/>
                <w:i/>
              </w:rPr>
              <w:t>E. coli</w:t>
            </w:r>
            <w:r w:rsidR="00717044" w:rsidRPr="007136A1">
              <w:rPr>
                <w:rFonts w:ascii="Times New Roman" w:hAnsi="Times New Roman" w:cs="Times New Roman"/>
              </w:rPr>
              <w:t xml:space="preserve"> khác nhau và sử dụng hỗn hợp luciferase và luciferase được hấp phụ trong giấy lọc và ở dạng dung dịch.</w:t>
            </w:r>
          </w:p>
        </w:tc>
        <w:tc>
          <w:tcPr>
            <w:tcW w:w="4675" w:type="dxa"/>
          </w:tcPr>
          <w:p w14:paraId="210BE9FC" w14:textId="473BABDA" w:rsidR="00717044" w:rsidRPr="007136A1" w:rsidRDefault="002113F6" w:rsidP="007136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Hình 4</w:t>
            </w:r>
            <w:r w:rsidR="00717044" w:rsidRPr="007136A1">
              <w:rPr>
                <w:rFonts w:ascii="Times New Roman" w:hAnsi="Times New Roman" w:cs="Times New Roman"/>
              </w:rPr>
              <w:t>. Cường độ ánh sáng thu được khi sử dụng những giấy lọ</w:t>
            </w:r>
            <w:r w:rsidR="007A2273" w:rsidRPr="007136A1">
              <w:rPr>
                <w:rFonts w:ascii="Times New Roman" w:hAnsi="Times New Roman" w:cs="Times New Roman"/>
              </w:rPr>
              <w:t>c</w:t>
            </w:r>
            <w:r w:rsidR="00717044" w:rsidRPr="007136A1">
              <w:rPr>
                <w:rFonts w:ascii="Times New Roman" w:hAnsi="Times New Roman" w:cs="Times New Roman"/>
              </w:rPr>
              <w:t xml:space="preserve"> hấp phụ luciferase và luciferase cùng lúc và có thời gian bảo quản khác nhau.</w:t>
            </w:r>
          </w:p>
        </w:tc>
      </w:tr>
    </w:tbl>
    <w:p w14:paraId="10A7EA1E" w14:textId="77777777" w:rsidR="00C41D55" w:rsidRPr="007136A1" w:rsidRDefault="00C41D55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4CD4BD4" w14:textId="77777777" w:rsidR="00103AF9" w:rsidRPr="007136A1" w:rsidRDefault="007D2234" w:rsidP="007136A1">
      <w:pPr>
        <w:spacing w:line="360" w:lineRule="auto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>3.3. Độ bền</w:t>
      </w:r>
      <w:r w:rsidR="00103AF9" w:rsidRPr="007136A1">
        <w:rPr>
          <w:rFonts w:ascii="Times New Roman" w:hAnsi="Times New Roman" w:cs="Times New Roman"/>
        </w:rPr>
        <w:t xml:space="preserve"> phân tích của giấy lọc sau thời gian bảo quản. </w:t>
      </w:r>
    </w:p>
    <w:p w14:paraId="22E2D012" w14:textId="5CA2D037" w:rsidR="00C41D55" w:rsidRPr="007136A1" w:rsidRDefault="00103AF9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 xml:space="preserve">Theo sau thí nghiệm kiểm tra khả năng phát hiện </w:t>
      </w:r>
      <w:proofErr w:type="gramStart"/>
      <w:r w:rsidRPr="007136A1">
        <w:rPr>
          <w:rFonts w:ascii="Times New Roman" w:hAnsi="Times New Roman" w:cs="Times New Roman"/>
        </w:rPr>
        <w:t>vi</w:t>
      </w:r>
      <w:proofErr w:type="gramEnd"/>
      <w:r w:rsidRPr="007136A1">
        <w:rPr>
          <w:rFonts w:ascii="Times New Roman" w:hAnsi="Times New Roman" w:cs="Times New Roman"/>
        </w:rPr>
        <w:t xml:space="preserve"> khuẩn của giấy lọc </w:t>
      </w:r>
      <w:r w:rsidR="00446649" w:rsidRPr="007136A1">
        <w:rPr>
          <w:rFonts w:ascii="Times New Roman" w:hAnsi="Times New Roman" w:cs="Times New Roman"/>
        </w:rPr>
        <w:t>hấp phụ</w:t>
      </w:r>
      <w:r w:rsidRPr="007136A1">
        <w:rPr>
          <w:rFonts w:ascii="Times New Roman" w:hAnsi="Times New Roman" w:cs="Times New Roman"/>
        </w:rPr>
        <w:t xml:space="preserve"> luciferase</w:t>
      </w:r>
      <w:r w:rsidR="00043F9E" w:rsidRPr="007136A1">
        <w:rPr>
          <w:rFonts w:ascii="Times New Roman" w:hAnsi="Times New Roman" w:cs="Times New Roman"/>
        </w:rPr>
        <w:t xml:space="preserve"> và </w:t>
      </w:r>
      <w:r w:rsidRPr="007136A1">
        <w:rPr>
          <w:rFonts w:ascii="Times New Roman" w:hAnsi="Times New Roman" w:cs="Times New Roman"/>
        </w:rPr>
        <w:t xml:space="preserve">luciferin, chúng thôi tiếp tục kiểm tra </w:t>
      </w:r>
      <w:r w:rsidR="007D2234" w:rsidRPr="007136A1">
        <w:rPr>
          <w:rFonts w:ascii="Times New Roman" w:hAnsi="Times New Roman" w:cs="Times New Roman"/>
        </w:rPr>
        <w:t>độ bền</w:t>
      </w:r>
      <w:r w:rsidRPr="007136A1">
        <w:rPr>
          <w:rFonts w:ascii="Times New Roman" w:hAnsi="Times New Roman" w:cs="Times New Roman"/>
        </w:rPr>
        <w:t xml:space="preserve"> phân tích của giấy lọc sau một thời gian bảo quản ở điều kiện nhiệt độ thườ</w:t>
      </w:r>
      <w:r w:rsidR="007D2234" w:rsidRPr="007136A1">
        <w:rPr>
          <w:rFonts w:ascii="Times New Roman" w:hAnsi="Times New Roman" w:cs="Times New Roman"/>
        </w:rPr>
        <w:t xml:space="preserve">ng. Hay nói cách khác là khảo sát </w:t>
      </w:r>
      <w:r w:rsidR="00043F9E" w:rsidRPr="007136A1">
        <w:rPr>
          <w:rFonts w:ascii="Times New Roman" w:hAnsi="Times New Roman" w:cs="Times New Roman"/>
        </w:rPr>
        <w:t>t</w:t>
      </w:r>
      <w:r w:rsidR="00043F9E" w:rsidRPr="00886999">
        <w:rPr>
          <w:rFonts w:ascii="Times New Roman" w:hAnsi="Times New Roman" w:cs="Times New Roman"/>
          <w:highlight w:val="yellow"/>
        </w:rPr>
        <w:t>hời gian duy trì hoạt tính</w:t>
      </w:r>
      <w:r w:rsidR="00043F9E" w:rsidRPr="007136A1">
        <w:rPr>
          <w:rFonts w:ascii="Times New Roman" w:hAnsi="Times New Roman" w:cs="Times New Roman"/>
        </w:rPr>
        <w:t xml:space="preserve"> </w:t>
      </w:r>
      <w:r w:rsidR="007D2234" w:rsidRPr="007136A1">
        <w:rPr>
          <w:rFonts w:ascii="Times New Roman" w:hAnsi="Times New Roman" w:cs="Times New Roman"/>
        </w:rPr>
        <w:t xml:space="preserve">của enzym luciferase sau thời gian bảo quản. </w:t>
      </w:r>
      <w:proofErr w:type="gramStart"/>
      <w:r w:rsidR="007D2234" w:rsidRPr="007136A1">
        <w:rPr>
          <w:rFonts w:ascii="Times New Roman" w:hAnsi="Times New Roman" w:cs="Times New Roman"/>
        </w:rPr>
        <w:t>G</w:t>
      </w:r>
      <w:r w:rsidRPr="007136A1">
        <w:rPr>
          <w:rFonts w:ascii="Times New Roman" w:hAnsi="Times New Roman" w:cs="Times New Roman"/>
        </w:rPr>
        <w:t xml:space="preserve">iấy lọc sau khi được </w:t>
      </w:r>
      <w:r w:rsidR="00446649" w:rsidRPr="007136A1">
        <w:rPr>
          <w:rFonts w:ascii="Times New Roman" w:hAnsi="Times New Roman" w:cs="Times New Roman"/>
        </w:rPr>
        <w:t>hấp phụ</w:t>
      </w:r>
      <w:r w:rsidR="007D2234" w:rsidRPr="007136A1">
        <w:rPr>
          <w:rFonts w:ascii="Times New Roman" w:hAnsi="Times New Roman" w:cs="Times New Roman"/>
        </w:rPr>
        <w:t xml:space="preserve"> luciferase và luciferin</w:t>
      </w:r>
      <w:r w:rsidRPr="007136A1">
        <w:rPr>
          <w:rFonts w:ascii="Times New Roman" w:hAnsi="Times New Roman" w:cs="Times New Roman"/>
        </w:rPr>
        <w:t xml:space="preserve"> được bảo quản trong bình kín chứa silica ở nhiệt độ phòng</w:t>
      </w:r>
      <w:r w:rsidR="00940114" w:rsidRPr="007136A1">
        <w:rPr>
          <w:rFonts w:ascii="Times New Roman" w:hAnsi="Times New Roman" w:cs="Times New Roman"/>
        </w:rPr>
        <w:t>.</w:t>
      </w:r>
      <w:proofErr w:type="gramEnd"/>
      <w:r w:rsidR="00940114" w:rsidRPr="007136A1">
        <w:rPr>
          <w:rFonts w:ascii="Times New Roman" w:hAnsi="Times New Roman" w:cs="Times New Roman"/>
        </w:rPr>
        <w:t xml:space="preserve"> </w:t>
      </w:r>
      <w:proofErr w:type="gramStart"/>
      <w:r w:rsidR="00940114" w:rsidRPr="007136A1">
        <w:rPr>
          <w:rFonts w:ascii="Times New Roman" w:hAnsi="Times New Roman" w:cs="Times New Roman"/>
        </w:rPr>
        <w:t xml:space="preserve">Như vậy, trong quá trình bảo quản, giấy lọc </w:t>
      </w:r>
      <w:r w:rsidR="00446649" w:rsidRPr="007136A1">
        <w:rPr>
          <w:rFonts w:ascii="Times New Roman" w:hAnsi="Times New Roman" w:cs="Times New Roman"/>
        </w:rPr>
        <w:t>hấp phụ</w:t>
      </w:r>
      <w:r w:rsidR="007D2234" w:rsidRPr="007136A1">
        <w:rPr>
          <w:rFonts w:ascii="Times New Roman" w:hAnsi="Times New Roman" w:cs="Times New Roman"/>
        </w:rPr>
        <w:t xml:space="preserve"> luciferase và </w:t>
      </w:r>
      <w:r w:rsidR="00940114" w:rsidRPr="007136A1">
        <w:rPr>
          <w:rFonts w:ascii="Times New Roman" w:hAnsi="Times New Roman" w:cs="Times New Roman"/>
        </w:rPr>
        <w:t>luciferin đã luôn được giữ ở trạng thái khô và enzym luciferase được cố đị</w:t>
      </w:r>
      <w:r w:rsidR="007D2234" w:rsidRPr="007136A1">
        <w:rPr>
          <w:rFonts w:ascii="Times New Roman" w:hAnsi="Times New Roman" w:cs="Times New Roman"/>
        </w:rPr>
        <w:t>nh tro</w:t>
      </w:r>
      <w:r w:rsidR="00940114" w:rsidRPr="007136A1">
        <w:rPr>
          <w:rFonts w:ascii="Times New Roman" w:hAnsi="Times New Roman" w:cs="Times New Roman"/>
        </w:rPr>
        <w:t>ng lỗ trống của giấy lọ</w:t>
      </w:r>
      <w:r w:rsidR="007D2234" w:rsidRPr="007136A1">
        <w:rPr>
          <w:rFonts w:ascii="Times New Roman" w:hAnsi="Times New Roman" w:cs="Times New Roman"/>
        </w:rPr>
        <w:t>c,</w:t>
      </w:r>
      <w:r w:rsidR="00940114" w:rsidRPr="007136A1">
        <w:rPr>
          <w:rFonts w:ascii="Times New Roman" w:hAnsi="Times New Roman" w:cs="Times New Roman"/>
        </w:rPr>
        <w:t xml:space="preserve"> giúp enzym giữ</w:t>
      </w:r>
      <w:r w:rsidR="007D2234" w:rsidRPr="007136A1">
        <w:rPr>
          <w:rFonts w:ascii="Times New Roman" w:hAnsi="Times New Roman" w:cs="Times New Roman"/>
        </w:rPr>
        <w:t xml:space="preserve"> được cấu</w:t>
      </w:r>
      <w:r w:rsidR="00940114" w:rsidRPr="007136A1">
        <w:rPr>
          <w:rFonts w:ascii="Times New Roman" w:hAnsi="Times New Roman" w:cs="Times New Roman"/>
        </w:rPr>
        <w:t xml:space="preserve"> trúc không gian bền vững.</w:t>
      </w:r>
      <w:proofErr w:type="gramEnd"/>
      <w:r w:rsidR="00940114" w:rsidRPr="007136A1">
        <w:rPr>
          <w:rFonts w:ascii="Times New Roman" w:hAnsi="Times New Roman" w:cs="Times New Roman"/>
        </w:rPr>
        <w:t xml:space="preserve"> Hìn</w:t>
      </w:r>
      <w:r w:rsidR="002C2208">
        <w:rPr>
          <w:rFonts w:ascii="Times New Roman" w:hAnsi="Times New Roman" w:cs="Times New Roman"/>
        </w:rPr>
        <w:t>h 4</w:t>
      </w:r>
      <w:r w:rsidR="00717044" w:rsidRPr="007136A1">
        <w:rPr>
          <w:rFonts w:ascii="Times New Roman" w:hAnsi="Times New Roman" w:cs="Times New Roman"/>
        </w:rPr>
        <w:t xml:space="preserve"> </w:t>
      </w:r>
      <w:r w:rsidR="00940114" w:rsidRPr="007136A1">
        <w:rPr>
          <w:rFonts w:ascii="Times New Roman" w:hAnsi="Times New Roman" w:cs="Times New Roman"/>
        </w:rPr>
        <w:t>cho thấy cường độ ánh sáng phát xạ đã hầu như không đổi trong suốt 1 tháng</w:t>
      </w:r>
      <w:r w:rsidR="00232073" w:rsidRPr="007136A1">
        <w:rPr>
          <w:rFonts w:ascii="Times New Roman" w:hAnsi="Times New Roman" w:cs="Times New Roman"/>
        </w:rPr>
        <w:t xml:space="preserve"> bảo quản</w:t>
      </w:r>
      <w:r w:rsidR="00940114" w:rsidRPr="007136A1">
        <w:rPr>
          <w:rFonts w:ascii="Times New Roman" w:hAnsi="Times New Roman" w:cs="Times New Roman"/>
        </w:rPr>
        <w:t xml:space="preserve"> và từ từ giả</w:t>
      </w:r>
      <w:r w:rsidR="00232073" w:rsidRPr="007136A1">
        <w:rPr>
          <w:rFonts w:ascii="Times New Roman" w:hAnsi="Times New Roman" w:cs="Times New Roman"/>
        </w:rPr>
        <w:t>m</w:t>
      </w:r>
      <w:r w:rsidR="00940114" w:rsidRPr="007136A1">
        <w:rPr>
          <w:rFonts w:ascii="Times New Roman" w:hAnsi="Times New Roman" w:cs="Times New Roman"/>
        </w:rPr>
        <w:t xml:space="preserve"> dầ</w:t>
      </w:r>
      <w:r w:rsidR="00232073" w:rsidRPr="007136A1">
        <w:rPr>
          <w:rFonts w:ascii="Times New Roman" w:hAnsi="Times New Roman" w:cs="Times New Roman"/>
        </w:rPr>
        <w:t>n cường độ</w:t>
      </w:r>
      <w:r w:rsidR="00940114" w:rsidRPr="007136A1">
        <w:rPr>
          <w:rFonts w:ascii="Times New Roman" w:hAnsi="Times New Roman" w:cs="Times New Roman"/>
        </w:rPr>
        <w:t xml:space="preserve"> ở</w:t>
      </w:r>
      <w:r w:rsidR="00232073" w:rsidRPr="007136A1">
        <w:rPr>
          <w:rFonts w:ascii="Times New Roman" w:hAnsi="Times New Roman" w:cs="Times New Roman"/>
        </w:rPr>
        <w:t xml:space="preserve"> nhữ</w:t>
      </w:r>
      <w:r w:rsidR="00940114" w:rsidRPr="007136A1">
        <w:rPr>
          <w:rFonts w:ascii="Times New Roman" w:hAnsi="Times New Roman" w:cs="Times New Roman"/>
        </w:rPr>
        <w:t xml:space="preserve">ng ngày sau đó. </w:t>
      </w:r>
      <w:r w:rsidR="00712FD2" w:rsidRPr="007136A1">
        <w:rPr>
          <w:rFonts w:ascii="Times New Roman" w:hAnsi="Times New Roman" w:cs="Times New Roman"/>
        </w:rPr>
        <w:t>Sau 60 ngày, cường độ</w:t>
      </w:r>
      <w:r w:rsidR="00232073" w:rsidRPr="007136A1">
        <w:rPr>
          <w:rFonts w:ascii="Times New Roman" w:hAnsi="Times New Roman" w:cs="Times New Roman"/>
        </w:rPr>
        <w:t xml:space="preserve"> ánh sáng</w:t>
      </w:r>
      <w:r w:rsidR="00712FD2" w:rsidRPr="007136A1">
        <w:rPr>
          <w:rFonts w:ascii="Times New Roman" w:hAnsi="Times New Roman" w:cs="Times New Roman"/>
        </w:rPr>
        <w:t xml:space="preserve"> phát xạ còn khoả</w:t>
      </w:r>
      <w:r w:rsidR="001836D8" w:rsidRPr="007136A1">
        <w:rPr>
          <w:rFonts w:ascii="Times New Roman" w:hAnsi="Times New Roman" w:cs="Times New Roman"/>
        </w:rPr>
        <w:t xml:space="preserve">ng </w:t>
      </w:r>
      <w:r w:rsidR="00712FD2" w:rsidRPr="007136A1">
        <w:rPr>
          <w:rFonts w:ascii="Times New Roman" w:hAnsi="Times New Roman" w:cs="Times New Roman"/>
        </w:rPr>
        <w:t>một nửa cho với ngày đầu tiên</w:t>
      </w:r>
      <w:r w:rsidR="00712FD2" w:rsidRPr="00886999">
        <w:rPr>
          <w:rFonts w:ascii="Times New Roman" w:hAnsi="Times New Roman" w:cs="Times New Roman"/>
          <w:highlight w:val="yellow"/>
        </w:rPr>
        <w:t xml:space="preserve">. </w:t>
      </w:r>
      <w:r w:rsidR="001C68A8" w:rsidRPr="00886999">
        <w:rPr>
          <w:rFonts w:ascii="Times New Roman" w:hAnsi="Times New Roman" w:cs="Times New Roman"/>
          <w:highlight w:val="yellow"/>
        </w:rPr>
        <w:t xml:space="preserve">Cường độ ánh sáng giảm </w:t>
      </w:r>
      <w:r w:rsidR="00752AE9" w:rsidRPr="00886999">
        <w:rPr>
          <w:rFonts w:ascii="Times New Roman" w:hAnsi="Times New Roman" w:cs="Times New Roman"/>
          <w:highlight w:val="yellow"/>
        </w:rPr>
        <w:t xml:space="preserve">sau 30 ngày là </w:t>
      </w:r>
      <w:r w:rsidR="001C68A8" w:rsidRPr="00886999">
        <w:rPr>
          <w:rFonts w:ascii="Times New Roman" w:hAnsi="Times New Roman" w:cs="Times New Roman"/>
          <w:highlight w:val="yellow"/>
        </w:rPr>
        <w:t xml:space="preserve">do sự giảm hoạt độ của enzym trong giấy lọc </w:t>
      </w:r>
      <w:proofErr w:type="gramStart"/>
      <w:r w:rsidR="001C68A8" w:rsidRPr="00886999">
        <w:rPr>
          <w:rFonts w:ascii="Times New Roman" w:hAnsi="Times New Roman" w:cs="Times New Roman"/>
          <w:highlight w:val="yellow"/>
        </w:rPr>
        <w:t>theo</w:t>
      </w:r>
      <w:proofErr w:type="gramEnd"/>
      <w:r w:rsidR="001C68A8" w:rsidRPr="00886999">
        <w:rPr>
          <w:rFonts w:ascii="Times New Roman" w:hAnsi="Times New Roman" w:cs="Times New Roman"/>
          <w:highlight w:val="yellow"/>
        </w:rPr>
        <w:t xml:space="preserve"> thời gian bảo quản.</w:t>
      </w:r>
      <w:r w:rsidR="00766263" w:rsidRPr="00886999">
        <w:rPr>
          <w:rFonts w:ascii="Times New Roman" w:hAnsi="Times New Roman" w:cs="Times New Roman"/>
          <w:highlight w:val="yellow"/>
        </w:rPr>
        <w:t xml:space="preserve"> Enzym dễ dàng mất đi hoạt tính khi để ở điều kiện nhiệt độ thường do biến đổi về cấu trúc không gian của vùng hoạt động. </w:t>
      </w:r>
      <w:proofErr w:type="gramStart"/>
      <w:r w:rsidR="00766263" w:rsidRPr="00886999">
        <w:rPr>
          <w:rFonts w:ascii="Times New Roman" w:hAnsi="Times New Roman" w:cs="Times New Roman"/>
          <w:highlight w:val="yellow"/>
        </w:rPr>
        <w:t>N</w:t>
      </w:r>
      <w:r w:rsidR="00752AE9" w:rsidRPr="00886999">
        <w:rPr>
          <w:rFonts w:ascii="Times New Roman" w:hAnsi="Times New Roman" w:cs="Times New Roman"/>
          <w:highlight w:val="yellow"/>
        </w:rPr>
        <w:t>hư</w:t>
      </w:r>
      <w:r w:rsidR="00766263" w:rsidRPr="00886999">
        <w:rPr>
          <w:rFonts w:ascii="Times New Roman" w:hAnsi="Times New Roman" w:cs="Times New Roman"/>
          <w:highlight w:val="yellow"/>
        </w:rPr>
        <w:t>ng khi enzym được hấp thụ trên giấy lọc</w:t>
      </w:r>
      <w:r w:rsidR="00752AE9" w:rsidRPr="00886999">
        <w:rPr>
          <w:rFonts w:ascii="Times New Roman" w:hAnsi="Times New Roman" w:cs="Times New Roman"/>
          <w:highlight w:val="yellow"/>
        </w:rPr>
        <w:t>,</w:t>
      </w:r>
      <w:r w:rsidR="00766263" w:rsidRPr="00886999">
        <w:rPr>
          <w:rFonts w:ascii="Times New Roman" w:hAnsi="Times New Roman" w:cs="Times New Roman"/>
          <w:highlight w:val="yellow"/>
        </w:rPr>
        <w:t xml:space="preserve"> cấu trúc không gian của enzym được duy trì bề</w:t>
      </w:r>
      <w:r w:rsidR="00752AE9" w:rsidRPr="00886999">
        <w:rPr>
          <w:rFonts w:ascii="Times New Roman" w:hAnsi="Times New Roman" w:cs="Times New Roman"/>
          <w:highlight w:val="yellow"/>
        </w:rPr>
        <w:t>n vữ</w:t>
      </w:r>
      <w:r w:rsidR="00766263" w:rsidRPr="00886999">
        <w:rPr>
          <w:rFonts w:ascii="Times New Roman" w:hAnsi="Times New Roman" w:cs="Times New Roman"/>
          <w:highlight w:val="yellow"/>
        </w:rPr>
        <w:t xml:space="preserve">ng trong </w:t>
      </w:r>
      <w:r w:rsidR="00766263" w:rsidRPr="00886999">
        <w:rPr>
          <w:rFonts w:ascii="Times New Roman" w:hAnsi="Times New Roman" w:cs="Times New Roman"/>
          <w:highlight w:val="yellow"/>
        </w:rPr>
        <w:lastRenderedPageBreak/>
        <w:t>khoảng 30 ngày tại điều kiện thường.</w:t>
      </w:r>
      <w:proofErr w:type="gramEnd"/>
      <w:r w:rsidR="001C68A8">
        <w:rPr>
          <w:rFonts w:ascii="Times New Roman" w:hAnsi="Times New Roman" w:cs="Times New Roman"/>
        </w:rPr>
        <w:t xml:space="preserve"> </w:t>
      </w:r>
      <w:r w:rsidR="00712FD2" w:rsidRPr="007136A1">
        <w:rPr>
          <w:rFonts w:ascii="Times New Roman" w:hAnsi="Times New Roman" w:cs="Times New Roman"/>
        </w:rPr>
        <w:t>N</w:t>
      </w:r>
      <w:r w:rsidR="00232073" w:rsidRPr="007136A1">
        <w:rPr>
          <w:rFonts w:ascii="Times New Roman" w:hAnsi="Times New Roman" w:cs="Times New Roman"/>
        </w:rPr>
        <w:t>hữ</w:t>
      </w:r>
      <w:r w:rsidR="00712FD2" w:rsidRPr="007136A1">
        <w:rPr>
          <w:rFonts w:ascii="Times New Roman" w:hAnsi="Times New Roman" w:cs="Times New Roman"/>
        </w:rPr>
        <w:t xml:space="preserve">ng </w:t>
      </w:r>
      <w:r w:rsidR="00232073" w:rsidRPr="007136A1">
        <w:rPr>
          <w:rFonts w:ascii="Times New Roman" w:hAnsi="Times New Roman" w:cs="Times New Roman"/>
        </w:rPr>
        <w:t>kết quả</w:t>
      </w:r>
      <w:r w:rsidR="00712FD2" w:rsidRPr="007136A1">
        <w:rPr>
          <w:rFonts w:ascii="Times New Roman" w:hAnsi="Times New Roman" w:cs="Times New Roman"/>
        </w:rPr>
        <w:t xml:space="preserve"> này chỉ ra rằng, giấy lọc là một nguyên liệu đơn giản, hiệu quả, tiếp kiệm cho việc </w:t>
      </w:r>
      <w:r w:rsidR="00446649" w:rsidRPr="007136A1">
        <w:rPr>
          <w:rFonts w:ascii="Times New Roman" w:hAnsi="Times New Roman" w:cs="Times New Roman"/>
        </w:rPr>
        <w:t>hấp phụ</w:t>
      </w:r>
      <w:r w:rsidR="00232073" w:rsidRPr="007136A1">
        <w:rPr>
          <w:rFonts w:ascii="Times New Roman" w:hAnsi="Times New Roman" w:cs="Times New Roman"/>
        </w:rPr>
        <w:t xml:space="preserve"> enzym luciferase</w:t>
      </w:r>
      <w:r w:rsidR="00712FD2" w:rsidRPr="007136A1">
        <w:rPr>
          <w:rFonts w:ascii="Times New Roman" w:hAnsi="Times New Roman" w:cs="Times New Roman"/>
        </w:rPr>
        <w:t xml:space="preserve"> và</w:t>
      </w:r>
      <w:r w:rsidR="00232073" w:rsidRPr="007136A1">
        <w:rPr>
          <w:rFonts w:ascii="Times New Roman" w:hAnsi="Times New Roman" w:cs="Times New Roman"/>
        </w:rPr>
        <w:t xml:space="preserve"> giúp</w:t>
      </w:r>
      <w:r w:rsidR="00712FD2" w:rsidRPr="007136A1">
        <w:rPr>
          <w:rFonts w:ascii="Times New Roman" w:hAnsi="Times New Roman" w:cs="Times New Roman"/>
        </w:rPr>
        <w:t xml:space="preserve"> giữ cấu trúc củ</w:t>
      </w:r>
      <w:r w:rsidR="00232073" w:rsidRPr="007136A1">
        <w:rPr>
          <w:rFonts w:ascii="Times New Roman" w:hAnsi="Times New Roman" w:cs="Times New Roman"/>
        </w:rPr>
        <w:t>a enzym</w:t>
      </w:r>
      <w:r w:rsidR="00712FD2" w:rsidRPr="007136A1">
        <w:rPr>
          <w:rFonts w:ascii="Times New Roman" w:hAnsi="Times New Roman" w:cs="Times New Roman"/>
        </w:rPr>
        <w:t xml:space="preserve"> ở trạng thái bề</w:t>
      </w:r>
      <w:r w:rsidR="00232073" w:rsidRPr="007136A1">
        <w:rPr>
          <w:rFonts w:ascii="Times New Roman" w:hAnsi="Times New Roman" w:cs="Times New Roman"/>
        </w:rPr>
        <w:t>n trong</w:t>
      </w:r>
      <w:r w:rsidR="00712FD2" w:rsidRPr="007136A1">
        <w:rPr>
          <w:rFonts w:ascii="Times New Roman" w:hAnsi="Times New Roman" w:cs="Times New Roman"/>
        </w:rPr>
        <w:t xml:space="preserve"> ít nhấ</w:t>
      </w:r>
      <w:r w:rsidR="00232073" w:rsidRPr="007136A1">
        <w:rPr>
          <w:rFonts w:ascii="Times New Roman" w:hAnsi="Times New Roman" w:cs="Times New Roman"/>
        </w:rPr>
        <w:t>t 30 ngày</w:t>
      </w:r>
      <w:r w:rsidR="00712FD2" w:rsidRPr="007136A1">
        <w:rPr>
          <w:rFonts w:ascii="Times New Roman" w:hAnsi="Times New Roman" w:cs="Times New Roman"/>
        </w:rPr>
        <w:t xml:space="preserve">. </w:t>
      </w:r>
      <w:proofErr w:type="gramStart"/>
      <w:r w:rsidR="00712FD2" w:rsidRPr="007136A1">
        <w:rPr>
          <w:rFonts w:ascii="Times New Roman" w:hAnsi="Times New Roman" w:cs="Times New Roman"/>
        </w:rPr>
        <w:t>So sánh vớ</w:t>
      </w:r>
      <w:r w:rsidR="00232073" w:rsidRPr="007136A1">
        <w:rPr>
          <w:rFonts w:ascii="Times New Roman" w:hAnsi="Times New Roman" w:cs="Times New Roman"/>
        </w:rPr>
        <w:t>i độ</w:t>
      </w:r>
      <w:r w:rsidR="00712FD2" w:rsidRPr="007136A1">
        <w:rPr>
          <w:rFonts w:ascii="Times New Roman" w:hAnsi="Times New Roman" w:cs="Times New Roman"/>
        </w:rPr>
        <w:t xml:space="preserve"> bền</w:t>
      </w:r>
      <w:r w:rsidR="00232073" w:rsidRPr="007136A1">
        <w:rPr>
          <w:rFonts w:ascii="Times New Roman" w:hAnsi="Times New Roman" w:cs="Times New Roman"/>
        </w:rPr>
        <w:t xml:space="preserve"> </w:t>
      </w:r>
      <w:r w:rsidR="00043F9E" w:rsidRPr="007136A1">
        <w:rPr>
          <w:rFonts w:ascii="Times New Roman" w:hAnsi="Times New Roman" w:cs="Times New Roman"/>
        </w:rPr>
        <w:t>c</w:t>
      </w:r>
      <w:r w:rsidR="00712FD2" w:rsidRPr="007136A1">
        <w:rPr>
          <w:rFonts w:ascii="Times New Roman" w:hAnsi="Times New Roman" w:cs="Times New Roman"/>
        </w:rPr>
        <w:t>ủa enzym luciferase trong dung dịch từ bộ Kit</w:t>
      </w:r>
      <w:r w:rsidR="00232073" w:rsidRPr="007136A1">
        <w:rPr>
          <w:rFonts w:ascii="Times New Roman" w:hAnsi="Times New Roman" w:cs="Times New Roman"/>
        </w:rPr>
        <w:t xml:space="preserve"> </w:t>
      </w:r>
      <w:r w:rsidR="00043F9E" w:rsidRPr="007136A1">
        <w:rPr>
          <w:rFonts w:ascii="Times New Roman" w:hAnsi="Times New Roman" w:cs="Times New Roman"/>
        </w:rPr>
        <w:t>(</w:t>
      </w:r>
      <w:r w:rsidR="00712FD2" w:rsidRPr="007136A1">
        <w:rPr>
          <w:rFonts w:ascii="Times New Roman" w:hAnsi="Times New Roman" w:cs="Times New Roman"/>
        </w:rPr>
        <w:t>1 ngày ở nhiệt độ 15- 25</w:t>
      </w:r>
      <w:r w:rsidR="00712FD2" w:rsidRPr="007136A1">
        <w:rPr>
          <w:rFonts w:ascii="Times New Roman" w:hAnsi="Times New Roman" w:cs="Times New Roman"/>
          <w:vertAlign w:val="superscript"/>
        </w:rPr>
        <w:t>o</w:t>
      </w:r>
      <w:r w:rsidR="00712FD2" w:rsidRPr="007136A1">
        <w:rPr>
          <w:rFonts w:ascii="Times New Roman" w:hAnsi="Times New Roman" w:cs="Times New Roman"/>
        </w:rPr>
        <w:t>C), ta thấy</w:t>
      </w:r>
      <w:r w:rsidR="00232073" w:rsidRPr="007136A1">
        <w:rPr>
          <w:rFonts w:ascii="Times New Roman" w:hAnsi="Times New Roman" w:cs="Times New Roman"/>
        </w:rPr>
        <w:t xml:space="preserve"> rằng</w:t>
      </w:r>
      <w:r w:rsidR="001C68A8">
        <w:rPr>
          <w:rFonts w:ascii="Times New Roman" w:hAnsi="Times New Roman" w:cs="Times New Roman"/>
        </w:rPr>
        <w:t xml:space="preserve"> hoạt độ của</w:t>
      </w:r>
      <w:r w:rsidR="00712FD2" w:rsidRPr="007136A1">
        <w:rPr>
          <w:rFonts w:ascii="Times New Roman" w:hAnsi="Times New Roman" w:cs="Times New Roman"/>
        </w:rPr>
        <w:t xml:space="preserve"> luciferase được </w:t>
      </w:r>
      <w:r w:rsidR="00446649" w:rsidRPr="007136A1">
        <w:rPr>
          <w:rFonts w:ascii="Times New Roman" w:hAnsi="Times New Roman" w:cs="Times New Roman"/>
        </w:rPr>
        <w:t>hấp phụ</w:t>
      </w:r>
      <w:r w:rsidR="00712FD2" w:rsidRPr="007136A1">
        <w:rPr>
          <w:rFonts w:ascii="Times New Roman" w:hAnsi="Times New Roman" w:cs="Times New Roman"/>
        </w:rPr>
        <w:t xml:space="preserve"> trên giấy lọc bền vững hơn rất nhiều.</w:t>
      </w:r>
      <w:proofErr w:type="gramEnd"/>
      <w:r w:rsidR="00712FD2" w:rsidRPr="007136A1">
        <w:rPr>
          <w:rFonts w:ascii="Times New Roman" w:hAnsi="Times New Roman" w:cs="Times New Roman"/>
        </w:rPr>
        <w:t xml:space="preserve"> Hơn nữa, với thời gian bảo quản là 30 ngày từ ngày </w:t>
      </w:r>
      <w:r w:rsidR="00446649" w:rsidRPr="007136A1">
        <w:rPr>
          <w:rFonts w:ascii="Times New Roman" w:hAnsi="Times New Roman" w:cs="Times New Roman"/>
        </w:rPr>
        <w:t>hấp phụ</w:t>
      </w:r>
      <w:r w:rsidR="00232073" w:rsidRPr="007136A1">
        <w:rPr>
          <w:rFonts w:ascii="Times New Roman" w:hAnsi="Times New Roman" w:cs="Times New Roman"/>
        </w:rPr>
        <w:t xml:space="preserve"> luciferase và </w:t>
      </w:r>
      <w:r w:rsidR="00712FD2" w:rsidRPr="007136A1">
        <w:rPr>
          <w:rFonts w:ascii="Times New Roman" w:hAnsi="Times New Roman" w:cs="Times New Roman"/>
        </w:rPr>
        <w:t xml:space="preserve">luciferin lên bề mặt, việc chuẩn bị giấy lọc </w:t>
      </w:r>
      <w:r w:rsidR="00446649" w:rsidRPr="007136A1">
        <w:rPr>
          <w:rFonts w:ascii="Times New Roman" w:hAnsi="Times New Roman" w:cs="Times New Roman"/>
        </w:rPr>
        <w:t>hấp phụ</w:t>
      </w:r>
      <w:r w:rsidR="00712FD2" w:rsidRPr="007136A1">
        <w:rPr>
          <w:rFonts w:ascii="Times New Roman" w:hAnsi="Times New Roman" w:cs="Times New Roman"/>
        </w:rPr>
        <w:t xml:space="preserve"> luciferase</w:t>
      </w:r>
      <w:r w:rsidR="00043F9E" w:rsidRPr="007136A1">
        <w:rPr>
          <w:rFonts w:ascii="Times New Roman" w:hAnsi="Times New Roman" w:cs="Times New Roman"/>
        </w:rPr>
        <w:t xml:space="preserve"> và </w:t>
      </w:r>
      <w:r w:rsidR="00712FD2" w:rsidRPr="007136A1">
        <w:rPr>
          <w:rFonts w:ascii="Times New Roman" w:hAnsi="Times New Roman" w:cs="Times New Roman"/>
        </w:rPr>
        <w:t xml:space="preserve">luciferin </w:t>
      </w:r>
      <w:r w:rsidR="0034614F" w:rsidRPr="007136A1">
        <w:rPr>
          <w:rFonts w:ascii="Times New Roman" w:hAnsi="Times New Roman" w:cs="Times New Roman"/>
        </w:rPr>
        <w:t xml:space="preserve">cho việc phân tích lượng </w:t>
      </w:r>
      <w:proofErr w:type="gramStart"/>
      <w:r w:rsidR="0034614F" w:rsidRPr="007136A1">
        <w:rPr>
          <w:rFonts w:ascii="Times New Roman" w:hAnsi="Times New Roman" w:cs="Times New Roman"/>
        </w:rPr>
        <w:t>vi</w:t>
      </w:r>
      <w:proofErr w:type="gramEnd"/>
      <w:r w:rsidR="0034614F" w:rsidRPr="007136A1">
        <w:rPr>
          <w:rFonts w:ascii="Times New Roman" w:hAnsi="Times New Roman" w:cs="Times New Roman"/>
        </w:rPr>
        <w:t xml:space="preserve"> khuẩn có trong mẫu trở lên đơn giản, tiếp kiệm và có thể thương mại hóa.</w:t>
      </w:r>
      <w:r w:rsidR="00712FD2" w:rsidRPr="007136A1">
        <w:rPr>
          <w:rFonts w:ascii="Times New Roman" w:hAnsi="Times New Roman" w:cs="Times New Roman"/>
        </w:rPr>
        <w:t xml:space="preserve"> </w:t>
      </w:r>
    </w:p>
    <w:p w14:paraId="72550406" w14:textId="77777777" w:rsidR="0034614F" w:rsidRPr="007136A1" w:rsidRDefault="00CF7BA7" w:rsidP="007136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136A1">
        <w:rPr>
          <w:rFonts w:ascii="Times New Roman" w:hAnsi="Times New Roman" w:cs="Times New Roman"/>
          <w:b/>
        </w:rPr>
        <w:t>4</w:t>
      </w:r>
      <w:r w:rsidR="0034614F" w:rsidRPr="007136A1">
        <w:rPr>
          <w:rFonts w:ascii="Times New Roman" w:hAnsi="Times New Roman" w:cs="Times New Roman"/>
          <w:b/>
        </w:rPr>
        <w:t>. Kết luận</w:t>
      </w:r>
    </w:p>
    <w:p w14:paraId="428850F1" w14:textId="77777777" w:rsidR="0034614F" w:rsidRPr="007136A1" w:rsidRDefault="0034614F" w:rsidP="007136A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t xml:space="preserve">Từ những kết quả thực nghiệm trên chúng tôi hoàn toàn có thể kết luận rằng giấy lọc </w:t>
      </w:r>
      <w:r w:rsidR="00446649" w:rsidRPr="007136A1">
        <w:rPr>
          <w:rFonts w:ascii="Times New Roman" w:hAnsi="Times New Roman" w:cs="Times New Roman"/>
        </w:rPr>
        <w:t>hấp phụ</w:t>
      </w:r>
      <w:r w:rsidR="00232073" w:rsidRPr="007136A1">
        <w:rPr>
          <w:rFonts w:ascii="Times New Roman" w:hAnsi="Times New Roman" w:cs="Times New Roman"/>
        </w:rPr>
        <w:t xml:space="preserve"> luciferase và </w:t>
      </w:r>
      <w:r w:rsidRPr="007136A1">
        <w:rPr>
          <w:rFonts w:ascii="Times New Roman" w:hAnsi="Times New Roman" w:cs="Times New Roman"/>
        </w:rPr>
        <w:t>luciferin có thể được sử dụng để phân tích lượng ATP được thủy phân</w:t>
      </w:r>
      <w:r w:rsidR="00043F9E" w:rsidRPr="007136A1">
        <w:rPr>
          <w:rFonts w:ascii="Times New Roman" w:hAnsi="Times New Roman" w:cs="Times New Roman"/>
        </w:rPr>
        <w:t xml:space="preserve"> </w:t>
      </w:r>
      <w:r w:rsidRPr="007136A1">
        <w:rPr>
          <w:rFonts w:ascii="Times New Roman" w:hAnsi="Times New Roman" w:cs="Times New Roman"/>
        </w:rPr>
        <w:t>từ mẫ</w:t>
      </w:r>
      <w:r w:rsidR="00232073" w:rsidRPr="007136A1">
        <w:rPr>
          <w:rFonts w:ascii="Times New Roman" w:hAnsi="Times New Roman" w:cs="Times New Roman"/>
        </w:rPr>
        <w:t xml:space="preserve">u chứa </w:t>
      </w:r>
      <w:proofErr w:type="gramStart"/>
      <w:r w:rsidR="00232073" w:rsidRPr="007136A1">
        <w:rPr>
          <w:rFonts w:ascii="Times New Roman" w:hAnsi="Times New Roman" w:cs="Times New Roman"/>
        </w:rPr>
        <w:t>vi</w:t>
      </w:r>
      <w:proofErr w:type="gramEnd"/>
      <w:r w:rsidRPr="007136A1">
        <w:rPr>
          <w:rFonts w:ascii="Times New Roman" w:hAnsi="Times New Roman" w:cs="Times New Roman"/>
        </w:rPr>
        <w:t xml:space="preserve"> khuẩn. Giấy lọc sau khi được </w:t>
      </w:r>
      <w:r w:rsidR="00446649" w:rsidRPr="007136A1">
        <w:rPr>
          <w:rFonts w:ascii="Times New Roman" w:hAnsi="Times New Roman" w:cs="Times New Roman"/>
        </w:rPr>
        <w:t>hấp phụ</w:t>
      </w:r>
      <w:r w:rsidR="00232073" w:rsidRPr="007136A1">
        <w:rPr>
          <w:rFonts w:ascii="Times New Roman" w:hAnsi="Times New Roman" w:cs="Times New Roman"/>
        </w:rPr>
        <w:t xml:space="preserve"> luciferase và </w:t>
      </w:r>
      <w:r w:rsidRPr="007136A1">
        <w:rPr>
          <w:rFonts w:ascii="Times New Roman" w:hAnsi="Times New Roman" w:cs="Times New Roman"/>
        </w:rPr>
        <w:t>luciferin có thể duy trì trạng thái bền</w:t>
      </w:r>
      <w:r w:rsidR="00232073" w:rsidRPr="007136A1">
        <w:rPr>
          <w:rFonts w:ascii="Times New Roman" w:hAnsi="Times New Roman" w:cs="Times New Roman"/>
        </w:rPr>
        <w:t xml:space="preserve"> hoạt hóa</w:t>
      </w:r>
      <w:r w:rsidRPr="007136A1">
        <w:rPr>
          <w:rFonts w:ascii="Times New Roman" w:hAnsi="Times New Roman" w:cs="Times New Roman"/>
        </w:rPr>
        <w:t>, ổn định trong 30 ngày ở nhiệt độ</w:t>
      </w:r>
      <w:r w:rsidR="00232073" w:rsidRPr="007136A1">
        <w:rPr>
          <w:rFonts w:ascii="Times New Roman" w:hAnsi="Times New Roman" w:cs="Times New Roman"/>
        </w:rPr>
        <w:t>ng phòng</w:t>
      </w:r>
      <w:r w:rsidRPr="007136A1">
        <w:rPr>
          <w:rFonts w:ascii="Times New Roman" w:hAnsi="Times New Roman" w:cs="Times New Roman"/>
        </w:rPr>
        <w:t xml:space="preserve"> trong bình</w:t>
      </w:r>
      <w:r w:rsidR="00232073" w:rsidRPr="007136A1">
        <w:rPr>
          <w:rFonts w:ascii="Times New Roman" w:hAnsi="Times New Roman" w:cs="Times New Roman"/>
        </w:rPr>
        <w:t xml:space="preserve"> kín</w:t>
      </w:r>
      <w:r w:rsidRPr="007136A1">
        <w:rPr>
          <w:rFonts w:ascii="Times New Roman" w:hAnsi="Times New Roman" w:cs="Times New Roman"/>
        </w:rPr>
        <w:t xml:space="preserve"> chứa silica, và có thể được lấy ra sử dụng</w:t>
      </w:r>
      <w:r w:rsidR="00232073" w:rsidRPr="007136A1">
        <w:rPr>
          <w:rFonts w:ascii="Times New Roman" w:hAnsi="Times New Roman" w:cs="Times New Roman"/>
        </w:rPr>
        <w:t xml:space="preserve"> ngay lập</w:t>
      </w:r>
      <w:r w:rsidRPr="007136A1">
        <w:rPr>
          <w:rFonts w:ascii="Times New Roman" w:hAnsi="Times New Roman" w:cs="Times New Roman"/>
        </w:rPr>
        <w:t xml:space="preserve"> tức cho việc phát hiện vi khuẩn bất cứ lúc nào thông qua xác định hàm lượng ATP được thủy phân ra từ mẫu chứa vi khuẩn đó. </w:t>
      </w:r>
      <w:proofErr w:type="gramStart"/>
      <w:r w:rsidRPr="007136A1">
        <w:rPr>
          <w:rFonts w:ascii="Times New Roman" w:hAnsi="Times New Roman" w:cs="Times New Roman"/>
        </w:rPr>
        <w:t>Giới hạn phát hiệ</w:t>
      </w:r>
      <w:r w:rsidR="00232073" w:rsidRPr="007136A1">
        <w:rPr>
          <w:rFonts w:ascii="Times New Roman" w:hAnsi="Times New Roman" w:cs="Times New Roman"/>
        </w:rPr>
        <w:t>n</w:t>
      </w:r>
      <w:r w:rsidRPr="007136A1">
        <w:rPr>
          <w:rFonts w:ascii="Times New Roman" w:hAnsi="Times New Roman" w:cs="Times New Roman"/>
        </w:rPr>
        <w:t xml:space="preserve"> của giấy lọc </w:t>
      </w:r>
      <w:r w:rsidR="00446649" w:rsidRPr="007136A1">
        <w:rPr>
          <w:rFonts w:ascii="Times New Roman" w:hAnsi="Times New Roman" w:cs="Times New Roman"/>
        </w:rPr>
        <w:t>hấp phụ</w:t>
      </w:r>
      <w:r w:rsidR="00634AD7" w:rsidRPr="007136A1">
        <w:rPr>
          <w:rFonts w:ascii="Times New Roman" w:hAnsi="Times New Roman" w:cs="Times New Roman"/>
        </w:rPr>
        <w:t xml:space="preserve"> luciferase</w:t>
      </w:r>
      <w:r w:rsidR="00043F9E" w:rsidRPr="007136A1">
        <w:rPr>
          <w:rFonts w:ascii="Times New Roman" w:hAnsi="Times New Roman" w:cs="Times New Roman"/>
        </w:rPr>
        <w:t xml:space="preserve"> và </w:t>
      </w:r>
      <w:r w:rsidR="00634AD7" w:rsidRPr="007136A1">
        <w:rPr>
          <w:rFonts w:ascii="Times New Roman" w:hAnsi="Times New Roman" w:cs="Times New Roman"/>
        </w:rPr>
        <w:t>luciferin</w:t>
      </w:r>
      <w:r w:rsidR="00232073" w:rsidRPr="007136A1">
        <w:rPr>
          <w:rFonts w:ascii="Times New Roman" w:hAnsi="Times New Roman" w:cs="Times New Roman"/>
        </w:rPr>
        <w:t xml:space="preserve"> 1.17x10</w:t>
      </w:r>
      <w:r w:rsidR="00232073" w:rsidRPr="007136A1">
        <w:rPr>
          <w:rFonts w:ascii="Times New Roman" w:hAnsi="Times New Roman" w:cs="Times New Roman"/>
          <w:vertAlign w:val="superscript"/>
        </w:rPr>
        <w:t xml:space="preserve">3 </w:t>
      </w:r>
      <w:r w:rsidR="00232073" w:rsidRPr="007136A1">
        <w:rPr>
          <w:rFonts w:ascii="Times New Roman" w:hAnsi="Times New Roman" w:cs="Times New Roman"/>
        </w:rPr>
        <w:t xml:space="preserve">CFU/mL </w:t>
      </w:r>
      <w:r w:rsidRPr="007136A1">
        <w:rPr>
          <w:rFonts w:ascii="Times New Roman" w:hAnsi="Times New Roman" w:cs="Times New Roman"/>
          <w:i/>
        </w:rPr>
        <w:t>E. coli</w:t>
      </w:r>
      <w:r w:rsidRPr="007136A1">
        <w:rPr>
          <w:rFonts w:ascii="Times New Roman" w:hAnsi="Times New Roman" w:cs="Times New Roman"/>
        </w:rPr>
        <w:t>.</w:t>
      </w:r>
      <w:proofErr w:type="gramEnd"/>
      <w:r w:rsidRPr="007136A1">
        <w:rPr>
          <w:rFonts w:ascii="Times New Roman" w:hAnsi="Times New Roman" w:cs="Times New Roman"/>
        </w:rPr>
        <w:t xml:space="preserve"> </w:t>
      </w:r>
      <w:r w:rsidR="00C96AF3" w:rsidRPr="007136A1">
        <w:rPr>
          <w:rFonts w:ascii="Times New Roman" w:hAnsi="Times New Roman" w:cs="Times New Roman"/>
        </w:rPr>
        <w:t xml:space="preserve">Vậy nên, giấy lọc </w:t>
      </w:r>
      <w:r w:rsidR="00446649" w:rsidRPr="007136A1">
        <w:rPr>
          <w:rFonts w:ascii="Times New Roman" w:hAnsi="Times New Roman" w:cs="Times New Roman"/>
        </w:rPr>
        <w:t>hấp phụ</w:t>
      </w:r>
      <w:r w:rsidR="00232073" w:rsidRPr="007136A1">
        <w:rPr>
          <w:rFonts w:ascii="Times New Roman" w:hAnsi="Times New Roman" w:cs="Times New Roman"/>
        </w:rPr>
        <w:t xml:space="preserve"> luciferase và </w:t>
      </w:r>
      <w:r w:rsidR="00C96AF3" w:rsidRPr="007136A1">
        <w:rPr>
          <w:rFonts w:ascii="Times New Roman" w:hAnsi="Times New Roman" w:cs="Times New Roman"/>
        </w:rPr>
        <w:t xml:space="preserve">luciferin có khả năng ứng dụng cao trong việc phát triển hệ cảm biến sinh hóa nhằm phát hiện </w:t>
      </w:r>
      <w:proofErr w:type="gramStart"/>
      <w:r w:rsidR="00C96AF3" w:rsidRPr="007136A1">
        <w:rPr>
          <w:rFonts w:ascii="Times New Roman" w:hAnsi="Times New Roman" w:cs="Times New Roman"/>
        </w:rPr>
        <w:t>vi</w:t>
      </w:r>
      <w:proofErr w:type="gramEnd"/>
      <w:r w:rsidR="00C96AF3" w:rsidRPr="007136A1">
        <w:rPr>
          <w:rFonts w:ascii="Times New Roman" w:hAnsi="Times New Roman" w:cs="Times New Roman"/>
        </w:rPr>
        <w:t xml:space="preserve"> khuẩ</w:t>
      </w:r>
      <w:r w:rsidR="00232073" w:rsidRPr="007136A1">
        <w:rPr>
          <w:rFonts w:ascii="Times New Roman" w:hAnsi="Times New Roman" w:cs="Times New Roman"/>
        </w:rPr>
        <w:t>n</w:t>
      </w:r>
      <w:r w:rsidR="00C96AF3" w:rsidRPr="007136A1">
        <w:rPr>
          <w:rFonts w:ascii="Times New Roman" w:hAnsi="Times New Roman" w:cs="Times New Roman"/>
        </w:rPr>
        <w:t xml:space="preserve"> trong môi trường và cho kết quả đo trong thời gian thực. </w:t>
      </w:r>
    </w:p>
    <w:p w14:paraId="029603A6" w14:textId="77777777" w:rsidR="009877D4" w:rsidRPr="007136A1" w:rsidRDefault="00C96AF3" w:rsidP="007136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136A1">
        <w:rPr>
          <w:rFonts w:ascii="Times New Roman" w:hAnsi="Times New Roman" w:cs="Times New Roman"/>
          <w:b/>
        </w:rPr>
        <w:t>Tài liệu tham khả</w:t>
      </w:r>
      <w:r w:rsidR="00F9497C" w:rsidRPr="007136A1">
        <w:rPr>
          <w:rFonts w:ascii="Times New Roman" w:hAnsi="Times New Roman" w:cs="Times New Roman"/>
          <w:b/>
        </w:rPr>
        <w:t>o</w:t>
      </w:r>
    </w:p>
    <w:p w14:paraId="50169F77" w14:textId="77777777" w:rsidR="00983F90" w:rsidRPr="007136A1" w:rsidRDefault="009877D4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r w:rsidRPr="007136A1">
        <w:rPr>
          <w:rFonts w:ascii="Times New Roman" w:hAnsi="Times New Roman"/>
        </w:rPr>
        <w:fldChar w:fldCharType="begin"/>
      </w:r>
      <w:r w:rsidRPr="007136A1">
        <w:rPr>
          <w:rFonts w:ascii="Times New Roman" w:hAnsi="Times New Roman"/>
        </w:rPr>
        <w:instrText xml:space="preserve"> ADDIN EN.REFLIST </w:instrText>
      </w:r>
      <w:r w:rsidRPr="007136A1">
        <w:rPr>
          <w:rFonts w:ascii="Times New Roman" w:hAnsi="Times New Roman"/>
        </w:rPr>
        <w:fldChar w:fldCharType="separate"/>
      </w:r>
      <w:bookmarkStart w:id="1" w:name="_ENREF_1"/>
      <w:r w:rsidR="00983F90" w:rsidRPr="007136A1">
        <w:rPr>
          <w:rFonts w:ascii="Times New Roman" w:hAnsi="Times New Roman"/>
        </w:rPr>
        <w:t>1.</w:t>
      </w:r>
      <w:r w:rsidR="00983F90" w:rsidRPr="007136A1">
        <w:rPr>
          <w:rFonts w:ascii="Times New Roman" w:hAnsi="Times New Roman"/>
        </w:rPr>
        <w:tab/>
        <w:t xml:space="preserve">Ghosh, B., H. Lal, and A. Srivastava, </w:t>
      </w:r>
      <w:r w:rsidR="00983F90" w:rsidRPr="007136A1">
        <w:rPr>
          <w:rFonts w:ascii="Times New Roman" w:hAnsi="Times New Roman"/>
          <w:i/>
        </w:rPr>
        <w:t>Review of bioaerosols in indoor environment with special reference to sampling, analysis and control mechanisms.</w:t>
      </w:r>
      <w:r w:rsidR="00983F90" w:rsidRPr="007136A1">
        <w:rPr>
          <w:rFonts w:ascii="Times New Roman" w:hAnsi="Times New Roman"/>
        </w:rPr>
        <w:t xml:space="preserve"> Environment International, 2015. </w:t>
      </w:r>
      <w:r w:rsidR="00983F90" w:rsidRPr="007136A1">
        <w:rPr>
          <w:rFonts w:ascii="Times New Roman" w:hAnsi="Times New Roman"/>
          <w:b/>
        </w:rPr>
        <w:t>85</w:t>
      </w:r>
      <w:r w:rsidR="00983F90" w:rsidRPr="007136A1">
        <w:rPr>
          <w:rFonts w:ascii="Times New Roman" w:hAnsi="Times New Roman"/>
        </w:rPr>
        <w:t>: p. 254-272.</w:t>
      </w:r>
      <w:bookmarkEnd w:id="1"/>
    </w:p>
    <w:p w14:paraId="0EF07FDD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2" w:name="_ENREF_2"/>
      <w:r w:rsidRPr="007136A1">
        <w:rPr>
          <w:rFonts w:ascii="Times New Roman" w:hAnsi="Times New Roman"/>
        </w:rPr>
        <w:t>2.</w:t>
      </w:r>
      <w:r w:rsidRPr="007136A1">
        <w:rPr>
          <w:rFonts w:ascii="Times New Roman" w:hAnsi="Times New Roman"/>
        </w:rPr>
        <w:tab/>
        <w:t xml:space="preserve">Blais-Lecours, P., P. Perrott, and C. Duchaine, </w:t>
      </w:r>
      <w:r w:rsidRPr="007136A1">
        <w:rPr>
          <w:rFonts w:ascii="Times New Roman" w:hAnsi="Times New Roman"/>
          <w:i/>
        </w:rPr>
        <w:t>Non-culturable bioaerosols in indoor settings: Impact on health and molecular approaches for detection.</w:t>
      </w:r>
      <w:r w:rsidRPr="007136A1">
        <w:rPr>
          <w:rFonts w:ascii="Times New Roman" w:hAnsi="Times New Roman"/>
        </w:rPr>
        <w:t xml:space="preserve"> Atmospheric Environment, 2015. </w:t>
      </w:r>
      <w:r w:rsidRPr="007136A1">
        <w:rPr>
          <w:rFonts w:ascii="Times New Roman" w:hAnsi="Times New Roman"/>
          <w:b/>
        </w:rPr>
        <w:t>110</w:t>
      </w:r>
      <w:r w:rsidRPr="007136A1">
        <w:rPr>
          <w:rFonts w:ascii="Times New Roman" w:hAnsi="Times New Roman"/>
        </w:rPr>
        <w:t>: p. 45-53.</w:t>
      </w:r>
      <w:bookmarkEnd w:id="2"/>
    </w:p>
    <w:p w14:paraId="3B65ED6B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3" w:name="_ENREF_3"/>
      <w:r w:rsidRPr="007136A1">
        <w:rPr>
          <w:rFonts w:ascii="Times New Roman" w:hAnsi="Times New Roman"/>
        </w:rPr>
        <w:t>3.</w:t>
      </w:r>
      <w:r w:rsidRPr="007136A1">
        <w:rPr>
          <w:rFonts w:ascii="Times New Roman" w:hAnsi="Times New Roman"/>
        </w:rPr>
        <w:tab/>
        <w:t xml:space="preserve">Stetzenbach, L.D., M.P. Buttner, and P. Cruz, </w:t>
      </w:r>
      <w:r w:rsidRPr="007136A1">
        <w:rPr>
          <w:rFonts w:ascii="Times New Roman" w:hAnsi="Times New Roman"/>
          <w:i/>
        </w:rPr>
        <w:t>Detection and enumeration of airborne biocontaminants.</w:t>
      </w:r>
      <w:r w:rsidRPr="007136A1">
        <w:rPr>
          <w:rFonts w:ascii="Times New Roman" w:hAnsi="Times New Roman"/>
        </w:rPr>
        <w:t xml:space="preserve"> Current Opinion in Biotechnology, 2004. </w:t>
      </w:r>
      <w:r w:rsidRPr="007136A1">
        <w:rPr>
          <w:rFonts w:ascii="Times New Roman" w:hAnsi="Times New Roman"/>
          <w:b/>
        </w:rPr>
        <w:t>15</w:t>
      </w:r>
      <w:r w:rsidRPr="007136A1">
        <w:rPr>
          <w:rFonts w:ascii="Times New Roman" w:hAnsi="Times New Roman"/>
        </w:rPr>
        <w:t>(3): p. 170-174.</w:t>
      </w:r>
      <w:bookmarkEnd w:id="3"/>
    </w:p>
    <w:p w14:paraId="5051FB2F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4" w:name="_ENREF_4"/>
      <w:r w:rsidRPr="007136A1">
        <w:rPr>
          <w:rFonts w:ascii="Times New Roman" w:hAnsi="Times New Roman"/>
        </w:rPr>
        <w:t>4.</w:t>
      </w:r>
      <w:r w:rsidRPr="007136A1">
        <w:rPr>
          <w:rFonts w:ascii="Times New Roman" w:hAnsi="Times New Roman"/>
        </w:rPr>
        <w:tab/>
        <w:t xml:space="preserve">Louie, J.K., et al., </w:t>
      </w:r>
      <w:r w:rsidRPr="007136A1">
        <w:rPr>
          <w:rFonts w:ascii="Times New Roman" w:hAnsi="Times New Roman"/>
          <w:i/>
        </w:rPr>
        <w:t>Characterization of Viral Agents Causing Acute Respiratory Infection in a San Francisco University Medical Center Clinic during the Influenza Season.</w:t>
      </w:r>
      <w:r w:rsidRPr="007136A1">
        <w:rPr>
          <w:rFonts w:ascii="Times New Roman" w:hAnsi="Times New Roman"/>
        </w:rPr>
        <w:t xml:space="preserve"> Clinical Infectious Diseases, 2005. </w:t>
      </w:r>
      <w:r w:rsidRPr="007136A1">
        <w:rPr>
          <w:rFonts w:ascii="Times New Roman" w:hAnsi="Times New Roman"/>
          <w:b/>
        </w:rPr>
        <w:t>41</w:t>
      </w:r>
      <w:r w:rsidRPr="007136A1">
        <w:rPr>
          <w:rFonts w:ascii="Times New Roman" w:hAnsi="Times New Roman"/>
        </w:rPr>
        <w:t>(6): p. 822-828.</w:t>
      </w:r>
      <w:bookmarkEnd w:id="4"/>
    </w:p>
    <w:p w14:paraId="741E27B1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5" w:name="_ENREF_5"/>
      <w:r w:rsidRPr="007136A1">
        <w:rPr>
          <w:rFonts w:ascii="Times New Roman" w:hAnsi="Times New Roman"/>
        </w:rPr>
        <w:t>5.</w:t>
      </w:r>
      <w:r w:rsidRPr="007136A1">
        <w:rPr>
          <w:rFonts w:ascii="Times New Roman" w:hAnsi="Times New Roman"/>
        </w:rPr>
        <w:tab/>
        <w:t xml:space="preserve">Dutil, S., et al., </w:t>
      </w:r>
      <w:r w:rsidRPr="007136A1">
        <w:rPr>
          <w:rFonts w:ascii="Times New Roman" w:hAnsi="Times New Roman"/>
          <w:i/>
        </w:rPr>
        <w:t>Measurement of Airborne Bacteria and Endotoxin Generated During Dental Cleaning.</w:t>
      </w:r>
      <w:r w:rsidRPr="007136A1">
        <w:rPr>
          <w:rFonts w:ascii="Times New Roman" w:hAnsi="Times New Roman"/>
        </w:rPr>
        <w:t xml:space="preserve"> Journal of Occupational and Environmental Hygiene, 2008. </w:t>
      </w:r>
      <w:r w:rsidRPr="007136A1">
        <w:rPr>
          <w:rFonts w:ascii="Times New Roman" w:hAnsi="Times New Roman"/>
          <w:b/>
        </w:rPr>
        <w:t>6</w:t>
      </w:r>
      <w:r w:rsidRPr="007136A1">
        <w:rPr>
          <w:rFonts w:ascii="Times New Roman" w:hAnsi="Times New Roman"/>
        </w:rPr>
        <w:t>(2): p. 121-130.</w:t>
      </w:r>
      <w:bookmarkEnd w:id="5"/>
    </w:p>
    <w:p w14:paraId="43E5A78A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6" w:name="_ENREF_6"/>
      <w:r w:rsidRPr="007136A1">
        <w:rPr>
          <w:rFonts w:ascii="Times New Roman" w:hAnsi="Times New Roman"/>
        </w:rPr>
        <w:t>6.</w:t>
      </w:r>
      <w:r w:rsidRPr="007136A1">
        <w:rPr>
          <w:rFonts w:ascii="Times New Roman" w:hAnsi="Times New Roman"/>
        </w:rPr>
        <w:tab/>
        <w:t xml:space="preserve">Fallschissel, K., et al., </w:t>
      </w:r>
      <w:r w:rsidRPr="007136A1">
        <w:rPr>
          <w:rFonts w:ascii="Times New Roman" w:hAnsi="Times New Roman"/>
          <w:i/>
        </w:rPr>
        <w:t>Detection of Airborne Bacteria in a German Turkey House by Cultivation-Based and Molecular Methods.</w:t>
      </w:r>
      <w:r w:rsidRPr="007136A1">
        <w:rPr>
          <w:rFonts w:ascii="Times New Roman" w:hAnsi="Times New Roman"/>
        </w:rPr>
        <w:t xml:space="preserve"> The Annals of Occupational Hygiene, 2010. </w:t>
      </w:r>
      <w:r w:rsidRPr="007136A1">
        <w:rPr>
          <w:rFonts w:ascii="Times New Roman" w:hAnsi="Times New Roman"/>
          <w:b/>
        </w:rPr>
        <w:t>54</w:t>
      </w:r>
      <w:r w:rsidRPr="007136A1">
        <w:rPr>
          <w:rFonts w:ascii="Times New Roman" w:hAnsi="Times New Roman"/>
        </w:rPr>
        <w:t>(8): p. 934-943.</w:t>
      </w:r>
      <w:bookmarkEnd w:id="6"/>
    </w:p>
    <w:p w14:paraId="5C5924E2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7" w:name="_ENREF_7"/>
      <w:r w:rsidRPr="007136A1">
        <w:rPr>
          <w:rFonts w:ascii="Times New Roman" w:hAnsi="Times New Roman"/>
        </w:rPr>
        <w:lastRenderedPageBreak/>
        <w:t>7.</w:t>
      </w:r>
      <w:r w:rsidRPr="007136A1">
        <w:rPr>
          <w:rFonts w:ascii="Times New Roman" w:hAnsi="Times New Roman"/>
        </w:rPr>
        <w:tab/>
        <w:t xml:space="preserve">Vanhee, L.M.E., H.J. Nelis, and T. Coenye, </w:t>
      </w:r>
      <w:r w:rsidRPr="007136A1">
        <w:rPr>
          <w:rFonts w:ascii="Times New Roman" w:hAnsi="Times New Roman"/>
          <w:i/>
        </w:rPr>
        <w:t>Detection and quantification of viable airborne bacteria and fungi using solid-phase cytometry.</w:t>
      </w:r>
      <w:r w:rsidRPr="007136A1">
        <w:rPr>
          <w:rFonts w:ascii="Times New Roman" w:hAnsi="Times New Roman"/>
        </w:rPr>
        <w:t xml:space="preserve"> Nature Protocols, 2009. </w:t>
      </w:r>
      <w:r w:rsidRPr="007136A1">
        <w:rPr>
          <w:rFonts w:ascii="Times New Roman" w:hAnsi="Times New Roman"/>
          <w:b/>
        </w:rPr>
        <w:t>4</w:t>
      </w:r>
      <w:r w:rsidRPr="007136A1">
        <w:rPr>
          <w:rFonts w:ascii="Times New Roman" w:hAnsi="Times New Roman"/>
        </w:rPr>
        <w:t>: p. 224.</w:t>
      </w:r>
      <w:bookmarkEnd w:id="7"/>
    </w:p>
    <w:p w14:paraId="62E8E471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8" w:name="_ENREF_8"/>
      <w:r w:rsidRPr="007136A1">
        <w:rPr>
          <w:rFonts w:ascii="Times New Roman" w:hAnsi="Times New Roman"/>
        </w:rPr>
        <w:t>8.</w:t>
      </w:r>
      <w:r w:rsidRPr="007136A1">
        <w:rPr>
          <w:rFonts w:ascii="Times New Roman" w:hAnsi="Times New Roman"/>
        </w:rPr>
        <w:tab/>
        <w:t xml:space="preserve">Pan, Y.-L., </w:t>
      </w:r>
      <w:r w:rsidRPr="007136A1">
        <w:rPr>
          <w:rFonts w:ascii="Times New Roman" w:hAnsi="Times New Roman"/>
          <w:i/>
        </w:rPr>
        <w:t>Detection and characterization of biological and other organic-carbon aerosol particles in atmosphere using fluorescence.</w:t>
      </w:r>
      <w:r w:rsidRPr="007136A1">
        <w:rPr>
          <w:rFonts w:ascii="Times New Roman" w:hAnsi="Times New Roman"/>
        </w:rPr>
        <w:t xml:space="preserve"> Journal of Quantitative Spectroscopy and Radiative Transfer, 2015. </w:t>
      </w:r>
      <w:r w:rsidRPr="007136A1">
        <w:rPr>
          <w:rFonts w:ascii="Times New Roman" w:hAnsi="Times New Roman"/>
          <w:b/>
        </w:rPr>
        <w:t>150</w:t>
      </w:r>
      <w:r w:rsidRPr="007136A1">
        <w:rPr>
          <w:rFonts w:ascii="Times New Roman" w:hAnsi="Times New Roman"/>
        </w:rPr>
        <w:t>: p. 12-35.</w:t>
      </w:r>
      <w:bookmarkEnd w:id="8"/>
    </w:p>
    <w:p w14:paraId="1B90A3F0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9" w:name="_ENREF_9"/>
      <w:r w:rsidRPr="007136A1">
        <w:rPr>
          <w:rFonts w:ascii="Times New Roman" w:hAnsi="Times New Roman"/>
        </w:rPr>
        <w:t>9.</w:t>
      </w:r>
      <w:r w:rsidRPr="007136A1">
        <w:rPr>
          <w:rFonts w:ascii="Times New Roman" w:hAnsi="Times New Roman"/>
        </w:rPr>
        <w:tab/>
        <w:t xml:space="preserve">Owen, T.W., et al., </w:t>
      </w:r>
      <w:r w:rsidRPr="007136A1">
        <w:rPr>
          <w:rFonts w:ascii="Times New Roman" w:hAnsi="Times New Roman"/>
          <w:i/>
        </w:rPr>
        <w:t>Microgravimetric immunosensor for direct detection of aerosolized influenza A virus particles.</w:t>
      </w:r>
      <w:r w:rsidRPr="007136A1">
        <w:rPr>
          <w:rFonts w:ascii="Times New Roman" w:hAnsi="Times New Roman"/>
        </w:rPr>
        <w:t xml:space="preserve"> Sensors and Actuators B: Chemical, 2007. </w:t>
      </w:r>
      <w:r w:rsidRPr="007136A1">
        <w:rPr>
          <w:rFonts w:ascii="Times New Roman" w:hAnsi="Times New Roman"/>
          <w:b/>
        </w:rPr>
        <w:t>126</w:t>
      </w:r>
      <w:r w:rsidRPr="007136A1">
        <w:rPr>
          <w:rFonts w:ascii="Times New Roman" w:hAnsi="Times New Roman"/>
        </w:rPr>
        <w:t>(2): p. 691-699.</w:t>
      </w:r>
      <w:bookmarkEnd w:id="9"/>
    </w:p>
    <w:p w14:paraId="16EDDC59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10" w:name="_ENREF_10"/>
      <w:r w:rsidRPr="007136A1">
        <w:rPr>
          <w:rFonts w:ascii="Times New Roman" w:hAnsi="Times New Roman"/>
        </w:rPr>
        <w:t>10.</w:t>
      </w:r>
      <w:r w:rsidRPr="007136A1">
        <w:rPr>
          <w:rFonts w:ascii="Times New Roman" w:hAnsi="Times New Roman"/>
        </w:rPr>
        <w:tab/>
        <w:t xml:space="preserve">Williams, R.H., E. Ward, and H.A. McCartney, </w:t>
      </w:r>
      <w:r w:rsidRPr="007136A1">
        <w:rPr>
          <w:rFonts w:ascii="Times New Roman" w:hAnsi="Times New Roman"/>
          <w:i/>
        </w:rPr>
        <w:t>Methods for Integrated Air Sampling and DNA Analysis for Detection of Airborne Fungal Spores.</w:t>
      </w:r>
      <w:r w:rsidRPr="007136A1">
        <w:rPr>
          <w:rFonts w:ascii="Times New Roman" w:hAnsi="Times New Roman"/>
        </w:rPr>
        <w:t xml:space="preserve"> Applied and Environmental Microbiology, 2001. </w:t>
      </w:r>
      <w:r w:rsidRPr="007136A1">
        <w:rPr>
          <w:rFonts w:ascii="Times New Roman" w:hAnsi="Times New Roman"/>
          <w:b/>
        </w:rPr>
        <w:t>67</w:t>
      </w:r>
      <w:r w:rsidRPr="007136A1">
        <w:rPr>
          <w:rFonts w:ascii="Times New Roman" w:hAnsi="Times New Roman"/>
        </w:rPr>
        <w:t>(6): p. 2453-2459.</w:t>
      </w:r>
      <w:bookmarkEnd w:id="10"/>
    </w:p>
    <w:p w14:paraId="3E2AF19D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11" w:name="_ENREF_11"/>
      <w:r w:rsidRPr="007136A1">
        <w:rPr>
          <w:rFonts w:ascii="Times New Roman" w:hAnsi="Times New Roman"/>
        </w:rPr>
        <w:t>11.</w:t>
      </w:r>
      <w:r w:rsidRPr="007136A1">
        <w:rPr>
          <w:rFonts w:ascii="Times New Roman" w:hAnsi="Times New Roman"/>
        </w:rPr>
        <w:tab/>
        <w:t xml:space="preserve">Rinsoz, T., et al., </w:t>
      </w:r>
      <w:r w:rsidRPr="007136A1">
        <w:rPr>
          <w:rFonts w:ascii="Times New Roman" w:hAnsi="Times New Roman"/>
          <w:i/>
        </w:rPr>
        <w:t>Application of real-time PCR for total airborne bacterial assessment: Comparison with epifluorescence microscopy and culture-dependent methods.</w:t>
      </w:r>
      <w:r w:rsidRPr="007136A1">
        <w:rPr>
          <w:rFonts w:ascii="Times New Roman" w:hAnsi="Times New Roman"/>
        </w:rPr>
        <w:t xml:space="preserve"> Atmospheric Environment, 2008. </w:t>
      </w:r>
      <w:r w:rsidRPr="007136A1">
        <w:rPr>
          <w:rFonts w:ascii="Times New Roman" w:hAnsi="Times New Roman"/>
          <w:b/>
        </w:rPr>
        <w:t>42</w:t>
      </w:r>
      <w:r w:rsidRPr="007136A1">
        <w:rPr>
          <w:rFonts w:ascii="Times New Roman" w:hAnsi="Times New Roman"/>
        </w:rPr>
        <w:t>(28): p. 6767-6774.</w:t>
      </w:r>
      <w:bookmarkEnd w:id="11"/>
    </w:p>
    <w:p w14:paraId="1083DF1E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12" w:name="_ENREF_12"/>
      <w:r w:rsidRPr="007136A1">
        <w:rPr>
          <w:rFonts w:ascii="Times New Roman" w:hAnsi="Times New Roman"/>
        </w:rPr>
        <w:t>12.</w:t>
      </w:r>
      <w:r w:rsidRPr="007136A1">
        <w:rPr>
          <w:rFonts w:ascii="Times New Roman" w:hAnsi="Times New Roman"/>
        </w:rPr>
        <w:tab/>
        <w:t xml:space="preserve">Squirrell, D.J., R.L. Price, and M.J. Murphy, </w:t>
      </w:r>
      <w:r w:rsidRPr="007136A1">
        <w:rPr>
          <w:rFonts w:ascii="Times New Roman" w:hAnsi="Times New Roman"/>
          <w:i/>
        </w:rPr>
        <w:t>Rapid and specific detection of bacteria using bioluminescence.</w:t>
      </w:r>
      <w:r w:rsidRPr="007136A1">
        <w:rPr>
          <w:rFonts w:ascii="Times New Roman" w:hAnsi="Times New Roman"/>
        </w:rPr>
        <w:t xml:space="preserve"> Analytica Chimica Acta, 2002. </w:t>
      </w:r>
      <w:r w:rsidRPr="007136A1">
        <w:rPr>
          <w:rFonts w:ascii="Times New Roman" w:hAnsi="Times New Roman"/>
          <w:b/>
        </w:rPr>
        <w:t>457</w:t>
      </w:r>
      <w:r w:rsidRPr="007136A1">
        <w:rPr>
          <w:rFonts w:ascii="Times New Roman" w:hAnsi="Times New Roman"/>
        </w:rPr>
        <w:t>(1): p. 109-114.</w:t>
      </w:r>
      <w:bookmarkEnd w:id="12"/>
    </w:p>
    <w:p w14:paraId="2E133587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13" w:name="_ENREF_13"/>
      <w:r w:rsidRPr="007136A1">
        <w:rPr>
          <w:rFonts w:ascii="Times New Roman" w:hAnsi="Times New Roman"/>
        </w:rPr>
        <w:t>13.</w:t>
      </w:r>
      <w:r w:rsidRPr="007136A1">
        <w:rPr>
          <w:rFonts w:ascii="Times New Roman" w:hAnsi="Times New Roman"/>
        </w:rPr>
        <w:tab/>
        <w:t xml:space="preserve">Griffiths, W.D. and G.A.L. DeCosemo, </w:t>
      </w:r>
      <w:r w:rsidRPr="007136A1">
        <w:rPr>
          <w:rFonts w:ascii="Times New Roman" w:hAnsi="Times New Roman"/>
          <w:i/>
        </w:rPr>
        <w:t>The assessment of bioaerosols: A critical review.</w:t>
      </w:r>
      <w:r w:rsidRPr="007136A1">
        <w:rPr>
          <w:rFonts w:ascii="Times New Roman" w:hAnsi="Times New Roman"/>
        </w:rPr>
        <w:t xml:space="preserve"> Journal of Aerosol Science, 1994. </w:t>
      </w:r>
      <w:r w:rsidRPr="007136A1">
        <w:rPr>
          <w:rFonts w:ascii="Times New Roman" w:hAnsi="Times New Roman"/>
          <w:b/>
        </w:rPr>
        <w:t>25</w:t>
      </w:r>
      <w:r w:rsidRPr="007136A1">
        <w:rPr>
          <w:rFonts w:ascii="Times New Roman" w:hAnsi="Times New Roman"/>
        </w:rPr>
        <w:t>(8): p. 1425-1458.</w:t>
      </w:r>
      <w:bookmarkEnd w:id="13"/>
    </w:p>
    <w:p w14:paraId="31F9354A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14" w:name="_ENREF_14"/>
      <w:r w:rsidRPr="007136A1">
        <w:rPr>
          <w:rFonts w:ascii="Times New Roman" w:hAnsi="Times New Roman"/>
        </w:rPr>
        <w:t>14.</w:t>
      </w:r>
      <w:r w:rsidRPr="007136A1">
        <w:rPr>
          <w:rFonts w:ascii="Times New Roman" w:hAnsi="Times New Roman"/>
        </w:rPr>
        <w:tab/>
        <w:t xml:space="preserve">Peccia, J. and M. Hernandez, </w:t>
      </w:r>
      <w:r w:rsidRPr="007136A1">
        <w:rPr>
          <w:rFonts w:ascii="Times New Roman" w:hAnsi="Times New Roman"/>
          <w:i/>
        </w:rPr>
        <w:t>Incorporating polymerase chain reaction-based identification, population characterization, and quantification of microorganisms into aerosol science: A review.</w:t>
      </w:r>
      <w:r w:rsidRPr="007136A1">
        <w:rPr>
          <w:rFonts w:ascii="Times New Roman" w:hAnsi="Times New Roman"/>
        </w:rPr>
        <w:t xml:space="preserve"> Atmospheric Environment, 2006. </w:t>
      </w:r>
      <w:r w:rsidRPr="007136A1">
        <w:rPr>
          <w:rFonts w:ascii="Times New Roman" w:hAnsi="Times New Roman"/>
          <w:b/>
        </w:rPr>
        <w:t>40</w:t>
      </w:r>
      <w:r w:rsidRPr="007136A1">
        <w:rPr>
          <w:rFonts w:ascii="Times New Roman" w:hAnsi="Times New Roman"/>
        </w:rPr>
        <w:t>(21): p. 3941-3961.</w:t>
      </w:r>
      <w:bookmarkEnd w:id="14"/>
    </w:p>
    <w:p w14:paraId="407E2908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15" w:name="_ENREF_15"/>
      <w:r w:rsidRPr="007136A1">
        <w:rPr>
          <w:rFonts w:ascii="Times New Roman" w:hAnsi="Times New Roman"/>
        </w:rPr>
        <w:t>15.</w:t>
      </w:r>
      <w:r w:rsidRPr="007136A1">
        <w:rPr>
          <w:rFonts w:ascii="Times New Roman" w:hAnsi="Times New Roman"/>
        </w:rPr>
        <w:tab/>
        <w:t xml:space="preserve">Kubista, M., et al., </w:t>
      </w:r>
      <w:r w:rsidRPr="007136A1">
        <w:rPr>
          <w:rFonts w:ascii="Times New Roman" w:hAnsi="Times New Roman"/>
          <w:i/>
        </w:rPr>
        <w:t>The real-time polymerase chain reaction.</w:t>
      </w:r>
      <w:r w:rsidRPr="007136A1">
        <w:rPr>
          <w:rFonts w:ascii="Times New Roman" w:hAnsi="Times New Roman"/>
        </w:rPr>
        <w:t xml:space="preserve"> Molecular Aspects of Medicine, 2006. </w:t>
      </w:r>
      <w:r w:rsidRPr="007136A1">
        <w:rPr>
          <w:rFonts w:ascii="Times New Roman" w:hAnsi="Times New Roman"/>
          <w:b/>
        </w:rPr>
        <w:t>27</w:t>
      </w:r>
      <w:r w:rsidRPr="007136A1">
        <w:rPr>
          <w:rFonts w:ascii="Times New Roman" w:hAnsi="Times New Roman"/>
        </w:rPr>
        <w:t>(2): p. 95-125.</w:t>
      </w:r>
      <w:bookmarkEnd w:id="15"/>
    </w:p>
    <w:p w14:paraId="42F8E6E1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16" w:name="_ENREF_16"/>
      <w:r w:rsidRPr="007136A1">
        <w:rPr>
          <w:rFonts w:ascii="Times New Roman" w:hAnsi="Times New Roman"/>
        </w:rPr>
        <w:t>16.</w:t>
      </w:r>
      <w:r w:rsidRPr="007136A1">
        <w:rPr>
          <w:rFonts w:ascii="Times New Roman" w:hAnsi="Times New Roman"/>
        </w:rPr>
        <w:tab/>
        <w:t xml:space="preserve">Singh, R., et al., </w:t>
      </w:r>
      <w:r w:rsidRPr="007136A1">
        <w:rPr>
          <w:rFonts w:ascii="Times New Roman" w:hAnsi="Times New Roman"/>
          <w:i/>
        </w:rPr>
        <w:t>Biosensors for pathogen detection: A smart approach towards clinical diagnosis.</w:t>
      </w:r>
      <w:r w:rsidRPr="007136A1">
        <w:rPr>
          <w:rFonts w:ascii="Times New Roman" w:hAnsi="Times New Roman"/>
        </w:rPr>
        <w:t xml:space="preserve"> Sensors and Actuators B: Chemical, 2014. </w:t>
      </w:r>
      <w:r w:rsidRPr="007136A1">
        <w:rPr>
          <w:rFonts w:ascii="Times New Roman" w:hAnsi="Times New Roman"/>
          <w:b/>
        </w:rPr>
        <w:t>197</w:t>
      </w:r>
      <w:r w:rsidRPr="007136A1">
        <w:rPr>
          <w:rFonts w:ascii="Times New Roman" w:hAnsi="Times New Roman"/>
        </w:rPr>
        <w:t>: p. 385-404.</w:t>
      </w:r>
      <w:bookmarkEnd w:id="16"/>
    </w:p>
    <w:p w14:paraId="61BE30CF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17" w:name="_ENREF_17"/>
      <w:r w:rsidRPr="007136A1">
        <w:rPr>
          <w:rFonts w:ascii="Times New Roman" w:hAnsi="Times New Roman"/>
        </w:rPr>
        <w:t>17.</w:t>
      </w:r>
      <w:r w:rsidRPr="007136A1">
        <w:rPr>
          <w:rFonts w:ascii="Times New Roman" w:hAnsi="Times New Roman"/>
        </w:rPr>
        <w:tab/>
        <w:t xml:space="preserve">Lee, S.J., et al., </w:t>
      </w:r>
      <w:r w:rsidRPr="007136A1">
        <w:rPr>
          <w:rFonts w:ascii="Times New Roman" w:hAnsi="Times New Roman"/>
          <w:i/>
        </w:rPr>
        <w:t>A microfluidic ATP-bioluminescence sensor for the detection of airborne microbes.</w:t>
      </w:r>
      <w:r w:rsidRPr="007136A1">
        <w:rPr>
          <w:rFonts w:ascii="Times New Roman" w:hAnsi="Times New Roman"/>
        </w:rPr>
        <w:t xml:space="preserve"> Sensors and Actuators B: Chemical, 2008. </w:t>
      </w:r>
      <w:r w:rsidRPr="007136A1">
        <w:rPr>
          <w:rFonts w:ascii="Times New Roman" w:hAnsi="Times New Roman"/>
          <w:b/>
        </w:rPr>
        <w:t>132</w:t>
      </w:r>
      <w:r w:rsidRPr="007136A1">
        <w:rPr>
          <w:rFonts w:ascii="Times New Roman" w:hAnsi="Times New Roman"/>
        </w:rPr>
        <w:t>(2): p. 443-448.</w:t>
      </w:r>
      <w:bookmarkEnd w:id="17"/>
    </w:p>
    <w:p w14:paraId="586364B1" w14:textId="77777777" w:rsidR="00983F90" w:rsidRPr="007136A1" w:rsidRDefault="00983F90" w:rsidP="007136A1">
      <w:pPr>
        <w:pStyle w:val="EndNoteBibliography"/>
        <w:spacing w:line="360" w:lineRule="auto"/>
        <w:ind w:left="720" w:hanging="720"/>
        <w:rPr>
          <w:rFonts w:ascii="Times New Roman" w:hAnsi="Times New Roman"/>
        </w:rPr>
      </w:pPr>
      <w:bookmarkStart w:id="18" w:name="_ENREF_18"/>
      <w:r w:rsidRPr="007136A1">
        <w:rPr>
          <w:rFonts w:ascii="Times New Roman" w:hAnsi="Times New Roman"/>
        </w:rPr>
        <w:t>18.</w:t>
      </w:r>
      <w:r w:rsidRPr="007136A1">
        <w:rPr>
          <w:rFonts w:ascii="Times New Roman" w:hAnsi="Times New Roman"/>
        </w:rPr>
        <w:tab/>
        <w:t xml:space="preserve">Leitão, J.M.M. and J.C.G. Esteves da Silva, </w:t>
      </w:r>
      <w:r w:rsidRPr="007136A1">
        <w:rPr>
          <w:rFonts w:ascii="Times New Roman" w:hAnsi="Times New Roman"/>
          <w:i/>
        </w:rPr>
        <w:t>Firefly luciferase inhibition.</w:t>
      </w:r>
      <w:r w:rsidRPr="007136A1">
        <w:rPr>
          <w:rFonts w:ascii="Times New Roman" w:hAnsi="Times New Roman"/>
        </w:rPr>
        <w:t xml:space="preserve"> Journal of Photochemistry and Photobiology B: Biology, 2010. </w:t>
      </w:r>
      <w:r w:rsidRPr="007136A1">
        <w:rPr>
          <w:rFonts w:ascii="Times New Roman" w:hAnsi="Times New Roman"/>
          <w:b/>
        </w:rPr>
        <w:t>101</w:t>
      </w:r>
      <w:r w:rsidRPr="007136A1">
        <w:rPr>
          <w:rFonts w:ascii="Times New Roman" w:hAnsi="Times New Roman"/>
        </w:rPr>
        <w:t>(1): p. 1-8.</w:t>
      </w:r>
      <w:bookmarkEnd w:id="18"/>
    </w:p>
    <w:p w14:paraId="781ABEED" w14:textId="77777777" w:rsidR="002D6609" w:rsidRPr="007136A1" w:rsidRDefault="009877D4" w:rsidP="007136A1">
      <w:pPr>
        <w:spacing w:line="360" w:lineRule="auto"/>
        <w:jc w:val="both"/>
        <w:rPr>
          <w:rFonts w:ascii="Times New Roman" w:hAnsi="Times New Roman" w:cs="Times New Roman"/>
        </w:rPr>
      </w:pPr>
      <w:r w:rsidRPr="007136A1">
        <w:rPr>
          <w:rFonts w:ascii="Times New Roman" w:hAnsi="Times New Roman" w:cs="Times New Roman"/>
        </w:rPr>
        <w:fldChar w:fldCharType="end"/>
      </w:r>
    </w:p>
    <w:sectPr w:rsidR="002D6609" w:rsidRPr="007136A1" w:rsidSect="0036411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FC3B3" w14:textId="77777777" w:rsidR="00834E36" w:rsidRDefault="00834E36" w:rsidP="00811D4F">
      <w:pPr>
        <w:spacing w:after="0" w:line="240" w:lineRule="auto"/>
      </w:pPr>
      <w:r>
        <w:separator/>
      </w:r>
    </w:p>
  </w:endnote>
  <w:endnote w:type="continuationSeparator" w:id="0">
    <w:p w14:paraId="31FA1A20" w14:textId="77777777" w:rsidR="00834E36" w:rsidRDefault="00834E36" w:rsidP="0081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957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30EB4" w14:textId="1AD97DAF" w:rsidR="00224058" w:rsidRDefault="002240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9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D7C62B" w14:textId="77777777" w:rsidR="00224058" w:rsidRDefault="00224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67675" w14:textId="77777777" w:rsidR="00834E36" w:rsidRDefault="00834E36" w:rsidP="00811D4F">
      <w:pPr>
        <w:spacing w:after="0" w:line="240" w:lineRule="auto"/>
      </w:pPr>
      <w:r>
        <w:separator/>
      </w:r>
    </w:p>
  </w:footnote>
  <w:footnote w:type="continuationSeparator" w:id="0">
    <w:p w14:paraId="01F9BACF" w14:textId="77777777" w:rsidR="00834E36" w:rsidRDefault="00834E36" w:rsidP="0081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3BA6D" w14:textId="77777777" w:rsidR="00224058" w:rsidRDefault="00224058">
    <w:pPr>
      <w:pStyle w:val="Header"/>
    </w:pPr>
  </w:p>
  <w:p w14:paraId="6233BCB7" w14:textId="77777777" w:rsidR="00224058" w:rsidRDefault="002240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492B"/>
    <w:multiLevelType w:val="hybridMultilevel"/>
    <w:tmpl w:val="36EED9C0"/>
    <w:lvl w:ilvl="0" w:tplc="C45208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16CD6"/>
    <w:multiLevelType w:val="hybridMultilevel"/>
    <w:tmpl w:val="DD709FBC"/>
    <w:lvl w:ilvl="0" w:tplc="87BEFE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84ACE"/>
    <w:multiLevelType w:val="hybridMultilevel"/>
    <w:tmpl w:val="1ADE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41A87"/>
    <w:multiLevelType w:val="hybridMultilevel"/>
    <w:tmpl w:val="9224FEAA"/>
    <w:lvl w:ilvl="0" w:tplc="B6A2F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60DFA"/>
    <w:multiLevelType w:val="hybridMultilevel"/>
    <w:tmpl w:val="F0EE67FA"/>
    <w:lvl w:ilvl="0" w:tplc="8F7854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MDE1sTQwMLUwNbJU0lEKTi0uzszPAykwqwUAe3LAeS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d2vxt2pmedv59exw2o5zvwrzrwa0sz9zapv&quot;&gt;type of paper&lt;record-ids&gt;&lt;item&gt;1&lt;/item&gt;&lt;item&gt;2&lt;/item&gt;&lt;item&gt;3&lt;/item&gt;&lt;item&gt;4&lt;/item&gt;&lt;item&gt;5&lt;/item&gt;&lt;item&gt;6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/record-ids&gt;&lt;/item&gt;&lt;/Libraries&gt;"/>
  </w:docVars>
  <w:rsids>
    <w:rsidRoot w:val="00806CEF"/>
    <w:rsid w:val="000018BA"/>
    <w:rsid w:val="00002FD8"/>
    <w:rsid w:val="00005803"/>
    <w:rsid w:val="000058FA"/>
    <w:rsid w:val="000411ED"/>
    <w:rsid w:val="00043F9E"/>
    <w:rsid w:val="000A44A9"/>
    <w:rsid w:val="000A787F"/>
    <w:rsid w:val="000B4BA3"/>
    <w:rsid w:val="000D01E4"/>
    <w:rsid w:val="000D38D3"/>
    <w:rsid w:val="000D4ACE"/>
    <w:rsid w:val="000E16BD"/>
    <w:rsid w:val="00103AF9"/>
    <w:rsid w:val="0012137B"/>
    <w:rsid w:val="00134911"/>
    <w:rsid w:val="001372B0"/>
    <w:rsid w:val="0016675E"/>
    <w:rsid w:val="0017197C"/>
    <w:rsid w:val="001836D8"/>
    <w:rsid w:val="00183A24"/>
    <w:rsid w:val="001923DC"/>
    <w:rsid w:val="001A17BE"/>
    <w:rsid w:val="001C68A8"/>
    <w:rsid w:val="001D1ACC"/>
    <w:rsid w:val="001D36B7"/>
    <w:rsid w:val="001E4B08"/>
    <w:rsid w:val="001E7BF5"/>
    <w:rsid w:val="002113F6"/>
    <w:rsid w:val="00224058"/>
    <w:rsid w:val="00232073"/>
    <w:rsid w:val="00245383"/>
    <w:rsid w:val="00255A21"/>
    <w:rsid w:val="0026000D"/>
    <w:rsid w:val="00286F5E"/>
    <w:rsid w:val="00294E71"/>
    <w:rsid w:val="002977EB"/>
    <w:rsid w:val="002A6F5A"/>
    <w:rsid w:val="002C2208"/>
    <w:rsid w:val="002D6609"/>
    <w:rsid w:val="002E3E7A"/>
    <w:rsid w:val="002E76CA"/>
    <w:rsid w:val="002F71AE"/>
    <w:rsid w:val="00304171"/>
    <w:rsid w:val="0034614F"/>
    <w:rsid w:val="00356F61"/>
    <w:rsid w:val="00364118"/>
    <w:rsid w:val="00374A22"/>
    <w:rsid w:val="003B6244"/>
    <w:rsid w:val="003D0ECD"/>
    <w:rsid w:val="003E49A8"/>
    <w:rsid w:val="003F1265"/>
    <w:rsid w:val="004107D7"/>
    <w:rsid w:val="00446649"/>
    <w:rsid w:val="004732CD"/>
    <w:rsid w:val="00484645"/>
    <w:rsid w:val="00490EDE"/>
    <w:rsid w:val="004A52AC"/>
    <w:rsid w:val="004C446E"/>
    <w:rsid w:val="00503270"/>
    <w:rsid w:val="00516693"/>
    <w:rsid w:val="0051686C"/>
    <w:rsid w:val="005766D6"/>
    <w:rsid w:val="0057736D"/>
    <w:rsid w:val="005A6252"/>
    <w:rsid w:val="005C6B3E"/>
    <w:rsid w:val="005F6929"/>
    <w:rsid w:val="00634AD7"/>
    <w:rsid w:val="00643B82"/>
    <w:rsid w:val="00647B01"/>
    <w:rsid w:val="006821CF"/>
    <w:rsid w:val="00693836"/>
    <w:rsid w:val="006C0DAC"/>
    <w:rsid w:val="006D0672"/>
    <w:rsid w:val="006D2F18"/>
    <w:rsid w:val="006E5E43"/>
    <w:rsid w:val="006F5AC7"/>
    <w:rsid w:val="00712FD2"/>
    <w:rsid w:val="007136A1"/>
    <w:rsid w:val="00717044"/>
    <w:rsid w:val="0072087E"/>
    <w:rsid w:val="00724864"/>
    <w:rsid w:val="00752AE9"/>
    <w:rsid w:val="00754F15"/>
    <w:rsid w:val="00766263"/>
    <w:rsid w:val="007A2273"/>
    <w:rsid w:val="007D2234"/>
    <w:rsid w:val="007E0374"/>
    <w:rsid w:val="008002BB"/>
    <w:rsid w:val="00802868"/>
    <w:rsid w:val="00804FB1"/>
    <w:rsid w:val="00806CEF"/>
    <w:rsid w:val="00811D4F"/>
    <w:rsid w:val="00831C7E"/>
    <w:rsid w:val="00834E36"/>
    <w:rsid w:val="00835431"/>
    <w:rsid w:val="00836FFA"/>
    <w:rsid w:val="00860824"/>
    <w:rsid w:val="00877F3D"/>
    <w:rsid w:val="00886999"/>
    <w:rsid w:val="008D51EC"/>
    <w:rsid w:val="008F3729"/>
    <w:rsid w:val="00940114"/>
    <w:rsid w:val="00940E11"/>
    <w:rsid w:val="0094215C"/>
    <w:rsid w:val="00983F90"/>
    <w:rsid w:val="009877D4"/>
    <w:rsid w:val="0099575E"/>
    <w:rsid w:val="009E06AF"/>
    <w:rsid w:val="009E07BF"/>
    <w:rsid w:val="009F4FA3"/>
    <w:rsid w:val="009F5201"/>
    <w:rsid w:val="009F7D00"/>
    <w:rsid w:val="00A21B72"/>
    <w:rsid w:val="00A26E99"/>
    <w:rsid w:val="00A37EA0"/>
    <w:rsid w:val="00A648DB"/>
    <w:rsid w:val="00A649DB"/>
    <w:rsid w:val="00A81890"/>
    <w:rsid w:val="00A92741"/>
    <w:rsid w:val="00AA5A95"/>
    <w:rsid w:val="00AB4A6A"/>
    <w:rsid w:val="00AD04E9"/>
    <w:rsid w:val="00AE2FDE"/>
    <w:rsid w:val="00B21D5A"/>
    <w:rsid w:val="00B242DB"/>
    <w:rsid w:val="00B3096D"/>
    <w:rsid w:val="00BC1EA9"/>
    <w:rsid w:val="00BF1395"/>
    <w:rsid w:val="00C130E6"/>
    <w:rsid w:val="00C13BA3"/>
    <w:rsid w:val="00C162F0"/>
    <w:rsid w:val="00C22657"/>
    <w:rsid w:val="00C41D55"/>
    <w:rsid w:val="00C51FC3"/>
    <w:rsid w:val="00C65CBE"/>
    <w:rsid w:val="00C847B2"/>
    <w:rsid w:val="00C965D5"/>
    <w:rsid w:val="00C96AF3"/>
    <w:rsid w:val="00CC0C26"/>
    <w:rsid w:val="00CC45BB"/>
    <w:rsid w:val="00CD1657"/>
    <w:rsid w:val="00CE6C7D"/>
    <w:rsid w:val="00CF7BA7"/>
    <w:rsid w:val="00D00157"/>
    <w:rsid w:val="00D411B4"/>
    <w:rsid w:val="00D458A9"/>
    <w:rsid w:val="00D45CA7"/>
    <w:rsid w:val="00D74F68"/>
    <w:rsid w:val="00DA5A34"/>
    <w:rsid w:val="00DB6083"/>
    <w:rsid w:val="00E3297E"/>
    <w:rsid w:val="00E47566"/>
    <w:rsid w:val="00E625F4"/>
    <w:rsid w:val="00E770BF"/>
    <w:rsid w:val="00E939FE"/>
    <w:rsid w:val="00EA7790"/>
    <w:rsid w:val="00EB22B6"/>
    <w:rsid w:val="00ED235D"/>
    <w:rsid w:val="00ED2DDC"/>
    <w:rsid w:val="00EF18AF"/>
    <w:rsid w:val="00EF5346"/>
    <w:rsid w:val="00F05742"/>
    <w:rsid w:val="00F418F9"/>
    <w:rsid w:val="00F64C8A"/>
    <w:rsid w:val="00F66BBB"/>
    <w:rsid w:val="00F67579"/>
    <w:rsid w:val="00F754E6"/>
    <w:rsid w:val="00F9497C"/>
    <w:rsid w:val="00FB3A45"/>
    <w:rsid w:val="00FC4ED7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6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4F"/>
  </w:style>
  <w:style w:type="paragraph" w:styleId="Footer">
    <w:name w:val="footer"/>
    <w:basedOn w:val="Normal"/>
    <w:link w:val="FooterChar"/>
    <w:uiPriority w:val="99"/>
    <w:unhideWhenUsed/>
    <w:rsid w:val="0081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4F"/>
  </w:style>
  <w:style w:type="character" w:styleId="Hyperlink">
    <w:name w:val="Hyperlink"/>
    <w:basedOn w:val="DefaultParagraphFont"/>
    <w:uiPriority w:val="99"/>
    <w:unhideWhenUsed/>
    <w:rsid w:val="00811D4F"/>
    <w:rPr>
      <w:color w:val="0000FF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2D6609"/>
    <w:pPr>
      <w:spacing w:after="0" w:line="240" w:lineRule="atLeast"/>
      <w:jc w:val="both"/>
    </w:pPr>
    <w:rPr>
      <w:rFonts w:ascii="Calibri" w:eastAsia="Times New Roman" w:hAnsi="Calibri" w:cs="Times New Roman"/>
      <w:noProof/>
      <w:color w:val="000000"/>
      <w:szCs w:val="20"/>
      <w:lang w:val="de-DE" w:eastAsia="de-DE"/>
    </w:rPr>
  </w:style>
  <w:style w:type="character" w:customStyle="1" w:styleId="EndNoteBibliographyChar">
    <w:name w:val="EndNote Bibliography Char"/>
    <w:basedOn w:val="DefaultParagraphFont"/>
    <w:link w:val="EndNoteBibliography"/>
    <w:rsid w:val="002D6609"/>
    <w:rPr>
      <w:rFonts w:ascii="Calibri" w:eastAsia="Times New Roman" w:hAnsi="Calibri" w:cs="Times New Roman"/>
      <w:noProof/>
      <w:color w:val="000000"/>
      <w:szCs w:val="20"/>
      <w:lang w:val="de-DE" w:eastAsia="de-DE"/>
    </w:rPr>
  </w:style>
  <w:style w:type="table" w:styleId="TableGrid">
    <w:name w:val="Table Grid"/>
    <w:basedOn w:val="TableNormal"/>
    <w:uiPriority w:val="59"/>
    <w:rsid w:val="00EF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3543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4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64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9877D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877D4"/>
    <w:rPr>
      <w:rFonts w:ascii="Calibri" w:hAnsi="Calibri"/>
      <w:noProof/>
    </w:rPr>
  </w:style>
  <w:style w:type="paragraph" w:customStyle="1" w:styleId="MDPI17abstract">
    <w:name w:val="MDPI_1.7_abstract"/>
    <w:basedOn w:val="Normal"/>
    <w:next w:val="Normal"/>
    <w:qFormat/>
    <w:rsid w:val="00F754E6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4F"/>
  </w:style>
  <w:style w:type="paragraph" w:styleId="Footer">
    <w:name w:val="footer"/>
    <w:basedOn w:val="Normal"/>
    <w:link w:val="FooterChar"/>
    <w:uiPriority w:val="99"/>
    <w:unhideWhenUsed/>
    <w:rsid w:val="00811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4F"/>
  </w:style>
  <w:style w:type="character" w:styleId="Hyperlink">
    <w:name w:val="Hyperlink"/>
    <w:basedOn w:val="DefaultParagraphFont"/>
    <w:uiPriority w:val="99"/>
    <w:unhideWhenUsed/>
    <w:rsid w:val="00811D4F"/>
    <w:rPr>
      <w:color w:val="0000FF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2D6609"/>
    <w:pPr>
      <w:spacing w:after="0" w:line="240" w:lineRule="atLeast"/>
      <w:jc w:val="both"/>
    </w:pPr>
    <w:rPr>
      <w:rFonts w:ascii="Calibri" w:eastAsia="Times New Roman" w:hAnsi="Calibri" w:cs="Times New Roman"/>
      <w:noProof/>
      <w:color w:val="000000"/>
      <w:szCs w:val="20"/>
      <w:lang w:val="de-DE" w:eastAsia="de-DE"/>
    </w:rPr>
  </w:style>
  <w:style w:type="character" w:customStyle="1" w:styleId="EndNoteBibliographyChar">
    <w:name w:val="EndNote Bibliography Char"/>
    <w:basedOn w:val="DefaultParagraphFont"/>
    <w:link w:val="EndNoteBibliography"/>
    <w:rsid w:val="002D6609"/>
    <w:rPr>
      <w:rFonts w:ascii="Calibri" w:eastAsia="Times New Roman" w:hAnsi="Calibri" w:cs="Times New Roman"/>
      <w:noProof/>
      <w:color w:val="000000"/>
      <w:szCs w:val="20"/>
      <w:lang w:val="de-DE" w:eastAsia="de-DE"/>
    </w:rPr>
  </w:style>
  <w:style w:type="table" w:styleId="TableGrid">
    <w:name w:val="Table Grid"/>
    <w:basedOn w:val="TableNormal"/>
    <w:uiPriority w:val="59"/>
    <w:rsid w:val="00EF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3543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4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64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9877D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877D4"/>
    <w:rPr>
      <w:rFonts w:ascii="Calibri" w:hAnsi="Calibri"/>
      <w:noProof/>
    </w:rPr>
  </w:style>
  <w:style w:type="paragraph" w:customStyle="1" w:styleId="MDPI17abstract">
    <w:name w:val="MDPI_1.7_abstract"/>
    <w:basedOn w:val="Normal"/>
    <w:next w:val="Normal"/>
    <w:qFormat/>
    <w:rsid w:val="00F754E6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406215991293769"/>
          <c:y val="0.1111111111111111"/>
          <c:w val="0.636260692765517"/>
          <c:h val="0.691820501603966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Sheet3!$A$1:$A$3</c:f>
              <c:strCache>
                <c:ptCount val="3"/>
                <c:pt idx="0">
                  <c:v>1 lần</c:v>
                </c:pt>
                <c:pt idx="1">
                  <c:v>3 lần</c:v>
                </c:pt>
                <c:pt idx="2">
                  <c:v>5 lần</c:v>
                </c:pt>
              </c:strCache>
            </c:strRef>
          </c:tx>
          <c:spPr>
            <a:solidFill>
              <a:schemeClr val="tx1">
                <a:alpha val="97000"/>
              </a:schemeClr>
            </a:solidFill>
            <a:ln w="12700">
              <a:solidFill>
                <a:schemeClr val="accent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Sheet3!$G$1:$G$3</c:f>
                <c:numCache>
                  <c:formatCode>General</c:formatCode>
                  <c:ptCount val="3"/>
                  <c:pt idx="0">
                    <c:v>78.126800000000003</c:v>
                  </c:pt>
                  <c:pt idx="1">
                    <c:v>182.8082</c:v>
                  </c:pt>
                  <c:pt idx="2">
                    <c:v>126.6858</c:v>
                  </c:pt>
                </c:numCache>
              </c:numRef>
            </c:plus>
            <c:minus>
              <c:numRef>
                <c:f>Sheet3!$G$1:$G$3</c:f>
                <c:numCache>
                  <c:formatCode>General</c:formatCode>
                  <c:ptCount val="3"/>
                  <c:pt idx="0">
                    <c:v>78.126800000000003</c:v>
                  </c:pt>
                  <c:pt idx="1">
                    <c:v>182.8082</c:v>
                  </c:pt>
                  <c:pt idx="2">
                    <c:v>126.6858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Sheet3!$A$1:$A$3</c:f>
              <c:strCache>
                <c:ptCount val="3"/>
                <c:pt idx="0">
                  <c:v>1 lần</c:v>
                </c:pt>
                <c:pt idx="1">
                  <c:v>3 lần</c:v>
                </c:pt>
                <c:pt idx="2">
                  <c:v>5 lần</c:v>
                </c:pt>
              </c:strCache>
            </c:strRef>
          </c:cat>
          <c:val>
            <c:numRef>
              <c:f>Sheet3!$F$1:$F$3</c:f>
              <c:numCache>
                <c:formatCode>General</c:formatCode>
                <c:ptCount val="3"/>
                <c:pt idx="0">
                  <c:v>3204.2667000000001</c:v>
                </c:pt>
                <c:pt idx="1">
                  <c:v>4353.8</c:v>
                </c:pt>
                <c:pt idx="2">
                  <c:v>2541.5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DA-4F18-9A79-86F1B9AF72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9"/>
        <c:overlap val="-76"/>
        <c:axId val="146658432"/>
        <c:axId val="285384704"/>
      </c:barChart>
      <c:catAx>
        <c:axId val="146658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200" b="1">
                    <a:latin typeface="Arial" panose="020B0604020202020204" pitchFamily="34" charset="0"/>
                    <a:cs typeface="Arial" panose="020B0604020202020204" pitchFamily="34" charset="0"/>
                  </a:rPr>
                  <a:t>Số</a:t>
                </a:r>
                <a:r>
                  <a:rPr lang="en-US" sz="1200" b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lần hấp phụ (lần)</a:t>
                </a:r>
                <a:endParaRPr lang="en-US" sz="1200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85384704"/>
        <c:crosses val="autoZero"/>
        <c:auto val="1"/>
        <c:lblAlgn val="ctr"/>
        <c:lblOffset val="100"/>
        <c:noMultiLvlLbl val="0"/>
      </c:catAx>
      <c:valAx>
        <c:axId val="2853847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200" b="1">
                    <a:latin typeface="Arial" panose="020B0604020202020204" pitchFamily="34" charset="0"/>
                    <a:cs typeface="Arial" panose="020B0604020202020204" pitchFamily="34" charset="0"/>
                  </a:rPr>
                  <a:t>Cường</a:t>
                </a:r>
                <a:r>
                  <a:rPr lang="en-US" sz="1200" b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độ ánh sáng (LRU)</a:t>
                </a:r>
                <a:endParaRPr lang="en-US" sz="1200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5.1621215031047947E-2"/>
              <c:y val="8.7962962962962965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665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068434565570313"/>
          <c:y val="7.8369311528366639E-2"/>
          <c:w val="0.66876515062482866"/>
          <c:h val="0.7581160508782556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Sheet2!$J$11</c:f>
              <c:strCache>
                <c:ptCount val="1"/>
                <c:pt idx="0">
                  <c:v>Luciferase và luciferin trong dung dịch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Sheet2!$A$1:$A$9</c:f>
              <c:numCache>
                <c:formatCode>General</c:formatCode>
                <c:ptCount val="9"/>
                <c:pt idx="0">
                  <c:v>0</c:v>
                </c:pt>
                <c:pt idx="1">
                  <c:v>11.7</c:v>
                </c:pt>
                <c:pt idx="2">
                  <c:v>117</c:v>
                </c:pt>
                <c:pt idx="3">
                  <c:v>1170</c:v>
                </c:pt>
                <c:pt idx="4">
                  <c:v>11700</c:v>
                </c:pt>
                <c:pt idx="5">
                  <c:v>117000</c:v>
                </c:pt>
                <c:pt idx="6">
                  <c:v>1170000</c:v>
                </c:pt>
                <c:pt idx="7">
                  <c:v>11700000</c:v>
                </c:pt>
                <c:pt idx="8">
                  <c:v>117000000</c:v>
                </c:pt>
              </c:numCache>
            </c:numRef>
          </c:xVal>
          <c:yVal>
            <c:numRef>
              <c:f>Sheet2!$E$1:$E$9</c:f>
              <c:numCache>
                <c:formatCode>General</c:formatCode>
                <c:ptCount val="9"/>
                <c:pt idx="0">
                  <c:v>233.5067</c:v>
                </c:pt>
                <c:pt idx="1">
                  <c:v>117.2623</c:v>
                </c:pt>
                <c:pt idx="2">
                  <c:v>242.09299999999999</c:v>
                </c:pt>
                <c:pt idx="3">
                  <c:v>301.23329999999999</c:v>
                </c:pt>
                <c:pt idx="4">
                  <c:v>326.18</c:v>
                </c:pt>
                <c:pt idx="5">
                  <c:v>442.62</c:v>
                </c:pt>
                <c:pt idx="6">
                  <c:v>940.6</c:v>
                </c:pt>
                <c:pt idx="7">
                  <c:v>4219.6666999999998</c:v>
                </c:pt>
                <c:pt idx="8">
                  <c:v>51132.333299999998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179-4590-A825-33B1D5BCB84F}"/>
            </c:ext>
          </c:extLst>
        </c:ser>
        <c:ser>
          <c:idx val="1"/>
          <c:order val="1"/>
          <c:tx>
            <c:strRef>
              <c:f>Sheet2!$A$11</c:f>
              <c:strCache>
                <c:ptCount val="1"/>
                <c:pt idx="0">
                  <c:v>Luciferase và luciferin gắn trong giấy lọc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Sheet2!$J$1:$J$9</c:f>
              <c:numCache>
                <c:formatCode>General</c:formatCode>
                <c:ptCount val="9"/>
                <c:pt idx="0">
                  <c:v>0</c:v>
                </c:pt>
                <c:pt idx="1">
                  <c:v>6.03</c:v>
                </c:pt>
                <c:pt idx="2">
                  <c:v>60.3</c:v>
                </c:pt>
                <c:pt idx="3">
                  <c:v>603</c:v>
                </c:pt>
                <c:pt idx="4">
                  <c:v>6030</c:v>
                </c:pt>
                <c:pt idx="5">
                  <c:v>60300</c:v>
                </c:pt>
                <c:pt idx="6">
                  <c:v>603000</c:v>
                </c:pt>
                <c:pt idx="7">
                  <c:v>6030000</c:v>
                </c:pt>
                <c:pt idx="8">
                  <c:v>60300000</c:v>
                </c:pt>
              </c:numCache>
            </c:numRef>
          </c:xVal>
          <c:yVal>
            <c:numRef>
              <c:f>Sheet2!$N$1:$N$9</c:f>
              <c:numCache>
                <c:formatCode>General</c:formatCode>
                <c:ptCount val="9"/>
                <c:pt idx="0">
                  <c:v>209.42330000000001</c:v>
                </c:pt>
                <c:pt idx="1">
                  <c:v>194.80670000000001</c:v>
                </c:pt>
                <c:pt idx="2">
                  <c:v>258.41669999999999</c:v>
                </c:pt>
                <c:pt idx="3">
                  <c:v>265.02330000000001</c:v>
                </c:pt>
                <c:pt idx="4">
                  <c:v>407.79329999999999</c:v>
                </c:pt>
                <c:pt idx="5">
                  <c:v>515.11</c:v>
                </c:pt>
                <c:pt idx="6">
                  <c:v>686.02670000000001</c:v>
                </c:pt>
                <c:pt idx="7">
                  <c:v>2417.3332999999998</c:v>
                </c:pt>
                <c:pt idx="8">
                  <c:v>25422.666700000002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179-4590-A825-33B1D5BCB8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7725952"/>
        <c:axId val="277728256"/>
      </c:scatterChart>
      <c:valAx>
        <c:axId val="277725952"/>
        <c:scaling>
          <c:logBase val="10"/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200" b="1" i="1">
                    <a:latin typeface="Arial" panose="020B0604020202020204" pitchFamily="34" charset="0"/>
                    <a:cs typeface="Arial" panose="020B0604020202020204" pitchFamily="34" charset="0"/>
                  </a:rPr>
                  <a:t>E.</a:t>
                </a:r>
                <a:r>
                  <a:rPr lang="en-US" sz="1200" b="1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coli </a:t>
                </a:r>
                <a:r>
                  <a:rPr lang="en-US" sz="1200" b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(CFU/mL)</a:t>
                </a:r>
                <a:endParaRPr lang="en-US" sz="1200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E+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728256"/>
        <c:crosses val="autoZero"/>
        <c:crossBetween val="midCat"/>
      </c:valAx>
      <c:valAx>
        <c:axId val="277728256"/>
        <c:scaling>
          <c:logBase val="10"/>
          <c:orientation val="minMax"/>
          <c:min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200" b="1">
                    <a:latin typeface="Arial" panose="020B0604020202020204" pitchFamily="34" charset="0"/>
                    <a:cs typeface="Arial" panose="020B0604020202020204" pitchFamily="34" charset="0"/>
                  </a:rPr>
                  <a:t>Cường</a:t>
                </a:r>
                <a:r>
                  <a:rPr lang="en-US" sz="1200" b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độ ánh sáng (RLU)</a:t>
                </a:r>
                <a:endParaRPr lang="en-US" sz="1200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2.3815097739648215E-2"/>
              <c:y val="0.1322169190389662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7259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6325788380929993"/>
          <c:y val="9.4358328285887347E-2"/>
          <c:w val="0.41985442864418066"/>
          <c:h val="0.227694245911568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078876504073354"/>
          <c:y val="7.1823622047244101E-2"/>
          <c:w val="0.78544685039370077"/>
          <c:h val="0.7414432050160396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 w="25400"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Sheet1!$F$1:$F$12</c:f>
                <c:numCache>
                  <c:formatCode>General</c:formatCode>
                  <c:ptCount val="12"/>
                  <c:pt idx="0">
                    <c:v>687.99099999999999</c:v>
                  </c:pt>
                  <c:pt idx="1">
                    <c:v>581.57590000000005</c:v>
                  </c:pt>
                  <c:pt idx="2">
                    <c:v>581.57590000000005</c:v>
                  </c:pt>
                  <c:pt idx="3">
                    <c:v>764.40160000000003</c:v>
                  </c:pt>
                  <c:pt idx="4">
                    <c:v>44.692599999999999</c:v>
                  </c:pt>
                  <c:pt idx="5">
                    <c:v>158.65790000000001</c:v>
                  </c:pt>
                  <c:pt idx="6">
                    <c:v>757.40070000000003</c:v>
                  </c:pt>
                  <c:pt idx="7">
                    <c:v>890.18669999999997</c:v>
                  </c:pt>
                  <c:pt idx="8">
                    <c:v>1330.6364000000001</c:v>
                  </c:pt>
                  <c:pt idx="9">
                    <c:v>193.23670000000001</c:v>
                  </c:pt>
                  <c:pt idx="10">
                    <c:v>256.2731</c:v>
                  </c:pt>
                  <c:pt idx="11">
                    <c:v>82.5608</c:v>
                  </c:pt>
                </c:numCache>
              </c:numRef>
            </c:plus>
            <c:minus>
              <c:numRef>
                <c:f>Sheet1!$F$1:$F$12</c:f>
                <c:numCache>
                  <c:formatCode>General</c:formatCode>
                  <c:ptCount val="12"/>
                  <c:pt idx="0">
                    <c:v>687.99099999999999</c:v>
                  </c:pt>
                  <c:pt idx="1">
                    <c:v>581.57590000000005</c:v>
                  </c:pt>
                  <c:pt idx="2">
                    <c:v>581.57590000000005</c:v>
                  </c:pt>
                  <c:pt idx="3">
                    <c:v>764.40160000000003</c:v>
                  </c:pt>
                  <c:pt idx="4">
                    <c:v>44.692599999999999</c:v>
                  </c:pt>
                  <c:pt idx="5">
                    <c:v>158.65790000000001</c:v>
                  </c:pt>
                  <c:pt idx="6">
                    <c:v>757.40070000000003</c:v>
                  </c:pt>
                  <c:pt idx="7">
                    <c:v>890.18669999999997</c:v>
                  </c:pt>
                  <c:pt idx="8">
                    <c:v>1330.6364000000001</c:v>
                  </c:pt>
                  <c:pt idx="9">
                    <c:v>193.23670000000001</c:v>
                  </c:pt>
                  <c:pt idx="10">
                    <c:v>256.2731</c:v>
                  </c:pt>
                  <c:pt idx="11">
                    <c:v>82.5608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Sheet1!$A$1:$A$12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7</c:v>
                </c:pt>
                <c:pt idx="3">
                  <c:v>9</c:v>
                </c:pt>
                <c:pt idx="4">
                  <c:v>11</c:v>
                </c:pt>
                <c:pt idx="5">
                  <c:v>15</c:v>
                </c:pt>
                <c:pt idx="6">
                  <c:v>19</c:v>
                </c:pt>
                <c:pt idx="7">
                  <c:v>25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</c:numCache>
            </c:numRef>
          </c:cat>
          <c:val>
            <c:numRef>
              <c:f>Sheet1!$E$1:$E$12</c:f>
              <c:numCache>
                <c:formatCode>General</c:formatCode>
                <c:ptCount val="12"/>
                <c:pt idx="0">
                  <c:v>6029</c:v>
                </c:pt>
                <c:pt idx="1">
                  <c:v>7671.3666999999996</c:v>
                </c:pt>
                <c:pt idx="2">
                  <c:v>7671.3666999999996</c:v>
                </c:pt>
                <c:pt idx="3">
                  <c:v>6684.5333000000001</c:v>
                </c:pt>
                <c:pt idx="4">
                  <c:v>7299.3</c:v>
                </c:pt>
                <c:pt idx="5">
                  <c:v>7168.74</c:v>
                </c:pt>
                <c:pt idx="6">
                  <c:v>6123.2</c:v>
                </c:pt>
                <c:pt idx="7">
                  <c:v>5803.9666999999999</c:v>
                </c:pt>
                <c:pt idx="8">
                  <c:v>5842.9666999999999</c:v>
                </c:pt>
                <c:pt idx="9">
                  <c:v>4007.2</c:v>
                </c:pt>
                <c:pt idx="10">
                  <c:v>1440.6</c:v>
                </c:pt>
                <c:pt idx="11">
                  <c:v>703.37670000000003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55-4281-A154-7B9B447FB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778432"/>
        <c:axId val="277780352"/>
      </c:barChart>
      <c:catAx>
        <c:axId val="277778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200" b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Thời gian bảo quản (ngày)</a:t>
                </a:r>
                <a:endParaRPr lang="en-US" sz="1200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780352"/>
        <c:crosses val="autoZero"/>
        <c:auto val="1"/>
        <c:lblAlgn val="ctr"/>
        <c:lblOffset val="100"/>
        <c:noMultiLvlLbl val="0"/>
      </c:catAx>
      <c:valAx>
        <c:axId val="2777803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200" b="1">
                    <a:latin typeface="Arial" panose="020B0604020202020204" pitchFamily="34" charset="0"/>
                    <a:cs typeface="Arial" panose="020B0604020202020204" pitchFamily="34" charset="0"/>
                  </a:rPr>
                  <a:t>Cường</a:t>
                </a:r>
                <a:r>
                  <a:rPr lang="en-US" sz="1200" b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độ ánh sáng (RLU)</a:t>
                </a:r>
                <a:endParaRPr lang="en-US" sz="1200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6.4416947881514811E-3"/>
              <c:y val="0.1894523397989885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77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E132-A3F9-42BB-BC69-9C4292F0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HNN</dc:creator>
  <cp:lastModifiedBy>HNN</cp:lastModifiedBy>
  <cp:revision>2</cp:revision>
  <cp:lastPrinted>2018-11-01T07:31:00Z</cp:lastPrinted>
  <dcterms:created xsi:type="dcterms:W3CDTF">2018-12-06T10:30:00Z</dcterms:created>
  <dcterms:modified xsi:type="dcterms:W3CDTF">2018-12-06T10:30:00Z</dcterms:modified>
</cp:coreProperties>
</file>